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28" w:rsidRPr="00D45047" w:rsidRDefault="00352A28" w:rsidP="00D4504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52A28" w:rsidRPr="00D45047" w:rsidRDefault="00352A28" w:rsidP="00D4504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45047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                                      </w:t>
      </w:r>
      <w:proofErr w:type="gramStart"/>
      <w:r w:rsidRPr="00D45047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D45047">
        <w:rPr>
          <w:rFonts w:ascii="Times New Roman" w:hAnsi="Times New Roman" w:cs="Times New Roman"/>
          <w:sz w:val="28"/>
          <w:szCs w:val="28"/>
        </w:rPr>
        <w:t>СРЕДНЯЯ ОБЩЕОБРАЗОВАТЕЛЬНАЯ ШКОЛА №</w:t>
      </w:r>
      <w:r w:rsidR="00BE5838" w:rsidRPr="00D45047">
        <w:rPr>
          <w:rFonts w:ascii="Times New Roman" w:hAnsi="Times New Roman" w:cs="Times New Roman"/>
          <w:sz w:val="28"/>
          <w:szCs w:val="28"/>
        </w:rPr>
        <w:t xml:space="preserve"> 10</w:t>
      </w:r>
      <w:r w:rsidRPr="00D45047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647" w:type="dxa"/>
        <w:tblLook w:val="04A0" w:firstRow="1" w:lastRow="0" w:firstColumn="1" w:lastColumn="0" w:noHBand="0" w:noVBand="1"/>
      </w:tblPr>
      <w:tblGrid>
        <w:gridCol w:w="4823"/>
        <w:gridCol w:w="4824"/>
      </w:tblGrid>
      <w:tr w:rsidR="00352A28" w:rsidRPr="00D45047" w:rsidTr="00352A28">
        <w:trPr>
          <w:trHeight w:val="918"/>
        </w:trPr>
        <w:tc>
          <w:tcPr>
            <w:tcW w:w="4823" w:type="dxa"/>
            <w:vMerge w:val="restart"/>
          </w:tcPr>
          <w:p w:rsidR="00D45047" w:rsidRDefault="00D45047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профкома</w:t>
            </w:r>
          </w:p>
          <w:p w:rsidR="00352A28" w:rsidRPr="00D45047" w:rsidRDefault="00BE583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Пшеничная И. В</w:t>
            </w:r>
            <w:r w:rsidR="00352A28"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___________</w:t>
            </w:r>
          </w:p>
        </w:tc>
        <w:tc>
          <w:tcPr>
            <w:tcW w:w="4824" w:type="dxa"/>
            <w:hideMark/>
          </w:tcPr>
          <w:p w:rsidR="00D45047" w:rsidRDefault="00D45047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приказом № </w:t>
            </w:r>
            <w:r w:rsidR="00F05354"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159</w:t>
            </w: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 </w:t>
            </w:r>
            <w:r w:rsidR="00F05354"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30.03</w:t>
            </w:r>
            <w:r w:rsidR="00915B5B"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.202</w:t>
            </w:r>
            <w:r w:rsidR="00F05354"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352A28" w:rsidRPr="00D45047" w:rsidTr="00352A28">
        <w:trPr>
          <w:trHeight w:val="109"/>
        </w:trPr>
        <w:tc>
          <w:tcPr>
            <w:tcW w:w="0" w:type="auto"/>
            <w:vMerge/>
            <w:vAlign w:val="center"/>
            <w:hideMark/>
          </w:tcPr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4" w:type="dxa"/>
          </w:tcPr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Директор МОУ «СОШ №</w:t>
            </w:r>
            <w:r w:rsidR="00BE5838"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  <w:tr w:rsidR="00352A28" w:rsidRPr="00D45047" w:rsidTr="00352A28">
        <w:trPr>
          <w:trHeight w:val="109"/>
        </w:trPr>
        <w:tc>
          <w:tcPr>
            <w:tcW w:w="0" w:type="auto"/>
            <w:vMerge/>
            <w:vAlign w:val="center"/>
            <w:hideMark/>
          </w:tcPr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4" w:type="dxa"/>
            <w:hideMark/>
          </w:tcPr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 w:rsid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</w:t>
            </w: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_/   </w:t>
            </w:r>
            <w:r w:rsidR="00BE5838"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Журавлёва И. А.</w:t>
            </w:r>
          </w:p>
          <w:p w:rsidR="00352A28" w:rsidRPr="00D45047" w:rsidRDefault="00352A28" w:rsidP="00D450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</w:t>
            </w:r>
          </w:p>
        </w:tc>
      </w:tr>
    </w:tbl>
    <w:p w:rsidR="00352A28" w:rsidRPr="00D45047" w:rsidRDefault="00352A28" w:rsidP="00D45047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52A28" w:rsidRPr="00D45047" w:rsidRDefault="00352A28" w:rsidP="00D4504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047">
        <w:rPr>
          <w:rFonts w:ascii="Times New Roman" w:hAnsi="Times New Roman" w:cs="Times New Roman"/>
          <w:b/>
          <w:sz w:val="28"/>
          <w:szCs w:val="28"/>
        </w:rPr>
        <w:t xml:space="preserve">Должностная инструкция </w:t>
      </w:r>
      <w:r w:rsidRPr="00D45047">
        <w:rPr>
          <w:rFonts w:ascii="Times New Roman" w:hAnsi="Times New Roman" w:cs="Times New Roman"/>
          <w:b/>
          <w:sz w:val="28"/>
          <w:szCs w:val="28"/>
        </w:rPr>
        <w:br/>
        <w:t>контрактного управляющего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1.1. Настоящая должностная инструкция определяет должностные обязанности, права, а также ответственность контрактного управляющего в 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Pr="00D45047">
        <w:rPr>
          <w:rFonts w:ascii="Times New Roman" w:hAnsi="Times New Roman" w:cs="Times New Roman"/>
          <w:sz w:val="24"/>
          <w:szCs w:val="24"/>
        </w:rPr>
        <w:t>».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1.2. На должность контрактного управляющего назначается лицо, имеющее высшее профессиональное образование или дополнительное профессиональное образование в сфере закупок.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1.3. Контрактный управляющий подчиняется непосредственно директору 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Pr="00D45047">
        <w:rPr>
          <w:rFonts w:ascii="Times New Roman" w:hAnsi="Times New Roman" w:cs="Times New Roman"/>
          <w:sz w:val="24"/>
          <w:szCs w:val="24"/>
        </w:rPr>
        <w:t>».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 Контрактный управляющий должен знать: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1.4.1. Требования нормативных правовых актов, регулирующих деятельность в сфере закупок товаров (работ, услуг) для обеспечения государственных и муниципальных нужд.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1.4.2. Принципы контрактной системы в сфере закупок.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1.4.3. Основы гражданского, бюджетного, трудового и административного законодательства, налогообложения, бухгалтерского учета и статистики в части применения к закупкам.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1.4.4. Нормативные правовые акты, регулирующие и регламентирующие производственно-хозяйственную и финансово-экономическую деятельность 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Pr="00D45047">
        <w:rPr>
          <w:rFonts w:ascii="Times New Roman" w:hAnsi="Times New Roman" w:cs="Times New Roman"/>
          <w:sz w:val="24"/>
          <w:szCs w:val="24"/>
        </w:rPr>
        <w:t>».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1.4.5. Экономические основы ценообразования, особенности ценообразования на рынке предоставления коммунальных услуг.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1.4.6. Методы планирования закупок товаров (работ, услуг).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1.4.7. Методы обоснования цен товаров (работ, услуг).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1.4.8. Особенности составления закупочной документации.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1.4.9. Методологию проведения экспертизы закупочной процедуры и документации.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1.4.10. Правила приемки товаров (работ, услуг).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1.4.11. Методы проведения экспертизы соответствия результатов, предусмотренных контрактом, условиям контракта.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1.4.12. Правила административного документооборота.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1.4.13. Этику делового общения и правила ведения переговоров.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1.4.14. Основы ведения претензионной работы.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1.4.15. Правила внутреннего трудового распорядка, дисциплины и охраны труда.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1.5. Контрактный управляющий должен уметь: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1.5.1. Планировать, организовывать и проводить процедуры в соответствии с положениями Закона о контрактной системе.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1.5.2. Использовать вычислительную и иную вспомогательную технику, средства связи и коммуникаций, работать с электронными площадками, единой информационной системой в сфере закупок (далее - ЕИС) и содержащимися в ней сведениями.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lastRenderedPageBreak/>
        <w:t>1.5.3. Структурировать материал, полученный при обеспечении закупок 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Pr="00D45047">
        <w:rPr>
          <w:rFonts w:ascii="Times New Roman" w:hAnsi="Times New Roman" w:cs="Times New Roman"/>
          <w:sz w:val="24"/>
          <w:szCs w:val="24"/>
        </w:rPr>
        <w:t>».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1.5.4. Использовать полученные результаты при проведении экспертизы.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1.5.5. Готовить отчетную документацию.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1.5.6. Организовывать процесс консультирования и экспертизы, в том числе осуществлять контроль качества итоговых документов по экспертизе.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1.6. Контрактный управляющий в своей деятельности руководствуется: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1.6.1. Уставом 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Pr="00D45047">
        <w:rPr>
          <w:rFonts w:ascii="Times New Roman" w:hAnsi="Times New Roman" w:cs="Times New Roman"/>
          <w:sz w:val="24"/>
          <w:szCs w:val="24"/>
        </w:rPr>
        <w:t>».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1.6.2. Правилами внутреннего распорядка 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Pr="00D45047">
        <w:rPr>
          <w:rFonts w:ascii="Times New Roman" w:hAnsi="Times New Roman" w:cs="Times New Roman"/>
          <w:sz w:val="24"/>
          <w:szCs w:val="24"/>
        </w:rPr>
        <w:t>».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1.6.3. Настоящей должностной инструкцией.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1.7. Порядок возложения на контрактного управляющего дополнительной работы в соответствии с </w:t>
      </w:r>
      <w:hyperlink r:id="rId4" w:history="1">
        <w:r w:rsidRPr="00D4504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ч. 2 ст. 60.2</w:t>
        </w:r>
      </w:hyperlink>
      <w:r w:rsidRPr="00D45047">
        <w:rPr>
          <w:rFonts w:ascii="Times New Roman" w:hAnsi="Times New Roman" w:cs="Times New Roman"/>
          <w:sz w:val="24"/>
          <w:szCs w:val="24"/>
        </w:rPr>
        <w:t xml:space="preserve"> ТК РФ устанавливается дополнительным соглашением к трудовому договору.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 Должностные обязанности контрактного управляющего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 Контрактный управляющий выполняет следующие должностные обязанности: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2.1.1. Общее руководство закупочной деятельностью </w:t>
      </w:r>
      <w:r w:rsidR="00203855" w:rsidRPr="00D45047">
        <w:rPr>
          <w:rFonts w:ascii="Times New Roman" w:hAnsi="Times New Roman" w:cs="Times New Roman"/>
          <w:sz w:val="24"/>
          <w:szCs w:val="24"/>
        </w:rPr>
        <w:t>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="00203855" w:rsidRPr="00D45047">
        <w:rPr>
          <w:rFonts w:ascii="Times New Roman" w:hAnsi="Times New Roman" w:cs="Times New Roman"/>
          <w:sz w:val="24"/>
          <w:szCs w:val="24"/>
        </w:rPr>
        <w:t>»</w:t>
      </w:r>
      <w:r w:rsidRPr="00D45047">
        <w:rPr>
          <w:rFonts w:ascii="Times New Roman" w:hAnsi="Times New Roman" w:cs="Times New Roman"/>
          <w:sz w:val="24"/>
          <w:szCs w:val="24"/>
        </w:rPr>
        <w:t>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2.1.1.1. Взаимодействие с другими структурными подразделениями </w:t>
      </w:r>
      <w:r w:rsidR="00203855" w:rsidRPr="00D45047">
        <w:rPr>
          <w:rFonts w:ascii="Times New Roman" w:hAnsi="Times New Roman" w:cs="Times New Roman"/>
          <w:sz w:val="24"/>
          <w:szCs w:val="24"/>
        </w:rPr>
        <w:t>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="00203855" w:rsidRPr="00D45047">
        <w:rPr>
          <w:rFonts w:ascii="Times New Roman" w:hAnsi="Times New Roman" w:cs="Times New Roman"/>
          <w:sz w:val="24"/>
          <w:szCs w:val="24"/>
        </w:rPr>
        <w:t>»</w:t>
      </w:r>
      <w:r w:rsidRPr="00D45047">
        <w:rPr>
          <w:rFonts w:ascii="Times New Roman" w:hAnsi="Times New Roman" w:cs="Times New Roman"/>
          <w:sz w:val="24"/>
          <w:szCs w:val="24"/>
        </w:rPr>
        <w:t>, комиссиями по осуществлению закупок и должностными лицами.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2.1.1.2. Обеспечение эффективного и результативного использования средств, выделенных для удовлетворения нужд </w:t>
      </w:r>
      <w:r w:rsidR="00203855" w:rsidRPr="00D45047">
        <w:rPr>
          <w:rFonts w:ascii="Times New Roman" w:hAnsi="Times New Roman" w:cs="Times New Roman"/>
          <w:sz w:val="24"/>
          <w:szCs w:val="24"/>
        </w:rPr>
        <w:t>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="00203855" w:rsidRPr="00D45047">
        <w:rPr>
          <w:rFonts w:ascii="Times New Roman" w:hAnsi="Times New Roman" w:cs="Times New Roman"/>
          <w:sz w:val="24"/>
          <w:szCs w:val="24"/>
        </w:rPr>
        <w:t>»</w:t>
      </w:r>
      <w:r w:rsidRPr="00D45047">
        <w:rPr>
          <w:rFonts w:ascii="Times New Roman" w:hAnsi="Times New Roman" w:cs="Times New Roman"/>
          <w:sz w:val="24"/>
          <w:szCs w:val="24"/>
        </w:rPr>
        <w:t>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2.1.1.3. Представление директору </w:t>
      </w:r>
      <w:r w:rsidR="00203855" w:rsidRPr="00D45047">
        <w:rPr>
          <w:rFonts w:ascii="Times New Roman" w:hAnsi="Times New Roman" w:cs="Times New Roman"/>
          <w:sz w:val="24"/>
          <w:szCs w:val="24"/>
        </w:rPr>
        <w:t>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="00203855" w:rsidRPr="00D45047">
        <w:rPr>
          <w:rFonts w:ascii="Times New Roman" w:hAnsi="Times New Roman" w:cs="Times New Roman"/>
          <w:sz w:val="24"/>
          <w:szCs w:val="24"/>
        </w:rPr>
        <w:t xml:space="preserve">» </w:t>
      </w:r>
      <w:r w:rsidRPr="00D45047">
        <w:rPr>
          <w:rFonts w:ascii="Times New Roman" w:hAnsi="Times New Roman" w:cs="Times New Roman"/>
          <w:sz w:val="24"/>
          <w:szCs w:val="24"/>
        </w:rPr>
        <w:t>ежемесячных, ежеквартальных и ежегодных отчетов об осуществлении закупок, а при необходимости - информации об осуществлении любой закупки на любой стадии.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2.1.1.4. Участие в утверждении требований к закупаемым заказчиком отдельным видам товаров, работ, услуг и (или) нормативным затратам на обеспечение функций заказчика и организация их размещения в ЕИС.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2.1.1.5. Организация в случае необходимости консультаций с поставщиками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2.1.2. Планирование процедур определения поставщика.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2.1.2.1. Разработка и утверждение плана-графика, при необходимости подготовка его изменений, размещение этих документов в ЕИС.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2.1.2.2. Выбор способа определения поставщика (подрядчика, исполнителя).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2.1.2.3. Формирование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(начальной суммы цен единиц) товаров, работ, услуг, максимального значения цены контракта.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2.1.2.4. Организация консультаций с поставщиками с целью определить состояние конкурентной среды на соответствующих рынках товаров (работ, услуг) и выявить наилучшие технологии и решения для обеспечения нужд заказчика, участие в этих консультациях.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2.1.2.5. Осуществление нормирования в сфере закупок.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 Организация и проведение процедур определения поставщика.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2.1.3.1. Обеспечение при необходимости привлечения специализированной организации для выполнения отдельных функций по определению поставщика.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2.1.3.2. Направление приглашений к определению поставщиков (подрядчиков, исполнителей) различными способами.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2.1.3.3. Формирование и размещение в ЕИС, а при необходимости на электронных площадках извещения об осуществлении закупки, документации, протоколов, проекта контракта.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2.1.3.4. Проверка необходимой документации для проведения закупочной процедуры.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2.1.3.5. Мониторинг поставщиков (подрядчиков, исполнителей) и заказчиков в сфере закупок.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lastRenderedPageBreak/>
        <w:t xml:space="preserve">2.1.3.6. Формирование извещения с учетом требований </w:t>
      </w:r>
      <w:hyperlink r:id="rId5" w:history="1">
        <w:r w:rsidRPr="00D4504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ст. 42</w:t>
        </w:r>
      </w:hyperlink>
      <w:r w:rsidRPr="00D45047">
        <w:rPr>
          <w:rFonts w:ascii="Times New Roman" w:hAnsi="Times New Roman" w:cs="Times New Roman"/>
          <w:sz w:val="24"/>
          <w:szCs w:val="24"/>
        </w:rPr>
        <w:t xml:space="preserve"> Закона N 44-ФЗ (включая информацию о применении национального режима, ограничении участия в закупке СМП и СОНКО (при необходимости), предоставлении преимуществ организациям инвалидов, учреждениям и предприятиям УИС).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2.1.3.7. Организация обязательного общественного обсуждения закупки, по результатам которого при необходимости осуществляется подготовка изменений для внесения в планы-графики, документацию о закупках или обеспечивается отмена закупки.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2.1.3.8. Организационно-техническое обеспечение деятельности закупочных комиссий.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2.1.3.9. Обработка, формирование и хранение данных, информации, документов, в том числе полученных от поставщиков (подрядчиков, исполнителей).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2.1.3.10. Направление приглашений для заключения контрактов.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2.1.3.11. Проверка необходимой документации для заключения контрактов.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2.1.3.12. Организация процедуры подписания контракта с поставщиками (подрядчиками, исполнителями).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2.1.3.13. Публикация необходимых в соответствии с </w:t>
      </w:r>
      <w:hyperlink r:id="rId6" w:history="1">
        <w:r w:rsidRPr="00D4504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D45047">
        <w:rPr>
          <w:rFonts w:ascii="Times New Roman" w:hAnsi="Times New Roman" w:cs="Times New Roman"/>
          <w:sz w:val="24"/>
          <w:szCs w:val="24"/>
        </w:rPr>
        <w:t xml:space="preserve"> о контрактной системе отчетов, информации об исполнении (неисполнении) контракта, о санкциях, об изменении или о расторжении контракта.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2.1.3.14. Организация приемки и оплаты поставленного товара, выполненной работы (ее результатов), оказанной услуги, а также отдельных этапов исполнения контракта.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2.1.3.15. Организация уплаты денежных сумм по банковской гарантии в предусмотренных </w:t>
      </w:r>
      <w:hyperlink r:id="rId7" w:history="1">
        <w:r w:rsidRPr="00D4504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D45047">
        <w:rPr>
          <w:rFonts w:ascii="Times New Roman" w:hAnsi="Times New Roman" w:cs="Times New Roman"/>
          <w:sz w:val="24"/>
          <w:szCs w:val="24"/>
        </w:rPr>
        <w:t xml:space="preserve"> о контрактной системе случаях.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2.1.3.16. Организация возврата денежных средств, внесенных в качестве обеспечения исполнения контрактов, гарантийных обязательств.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2.1.3.17. Обеспечение привлечения экспертов, экспертных организаций к проведению экспертизы поставленного товара, выполненной работы или оказанной услуги.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2.1.3.18. Взаимодействие с поставщиком (подрядчиком, исполнителем) при изменении, расторжении контракта.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2.1.3.19. Применение мер ответственности и совершение иных действий в случае нарушения поставщиком (подрядчиком, исполнителем) условий контракта, в том числе организация включения в РНП.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2.1.3.20. Подготовка материалов для рассмотрения дел об обжаловании действий (бездействия) заказчика и для выполнения претензионной работы, участие в рассмотрении таких дел.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2.1.3.21. Выполнение иных обязанностей, необходимость выполнения которых возникает в ходе осуществления закупок.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2.1.4. Консультирование по вопросам проведения процедур определения поставщика (подрядчика, исполнителя).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2.1.4.1. Консультирование работников </w:t>
      </w:r>
      <w:r w:rsidR="00203855" w:rsidRPr="00D45047">
        <w:rPr>
          <w:rFonts w:ascii="Times New Roman" w:hAnsi="Times New Roman" w:cs="Times New Roman"/>
          <w:sz w:val="24"/>
          <w:szCs w:val="24"/>
        </w:rPr>
        <w:t>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="00203855" w:rsidRPr="00D45047">
        <w:rPr>
          <w:rFonts w:ascii="Times New Roman" w:hAnsi="Times New Roman" w:cs="Times New Roman"/>
          <w:sz w:val="24"/>
          <w:szCs w:val="24"/>
        </w:rPr>
        <w:t>»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</w:t>
      </w:r>
      <w:r w:rsidRPr="00D45047">
        <w:rPr>
          <w:rFonts w:ascii="Times New Roman" w:hAnsi="Times New Roman" w:cs="Times New Roman"/>
          <w:sz w:val="24"/>
          <w:szCs w:val="24"/>
        </w:rPr>
        <w:t>по вопросам действующего законодательства, регулирующего закупочную деятельность, а также нормативных правовых требований, которыми необходимо руководствоваться в закупочных процедурах.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2.1.5. Экспертиза исполнения и результатов исполнения контрактов.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2.1.5.1. Проверка соответствия результатов, предусмотренных контрактом, условиям контракта.</w:t>
      </w:r>
    </w:p>
    <w:p w:rsidR="00F05354" w:rsidRPr="00D45047" w:rsidRDefault="00D45047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2.1.5.2. </w:t>
      </w:r>
      <w:r w:rsidR="00F05354" w:rsidRPr="00D45047">
        <w:rPr>
          <w:rFonts w:ascii="Times New Roman" w:hAnsi="Times New Roman" w:cs="Times New Roman"/>
          <w:sz w:val="24"/>
          <w:szCs w:val="24"/>
        </w:rPr>
        <w:t xml:space="preserve">При определении поставщиков (подрядчиков, исполнителей) осуществлять проверку соответствия участника закупки вышеуказанным требованиям, предусмотренным </w:t>
      </w:r>
      <w:proofErr w:type="spellStart"/>
      <w:r w:rsidR="00F05354" w:rsidRPr="00D45047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F05354" w:rsidRPr="00D45047">
        <w:rPr>
          <w:rFonts w:ascii="Times New Roman" w:hAnsi="Times New Roman" w:cs="Times New Roman"/>
          <w:sz w:val="24"/>
          <w:szCs w:val="24"/>
        </w:rPr>
        <w:t xml:space="preserve">. 7. 7.1 ч.1 </w:t>
      </w:r>
      <w:proofErr w:type="spellStart"/>
      <w:r w:rsidR="00F05354" w:rsidRPr="00D45047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F05354" w:rsidRPr="00D45047">
        <w:rPr>
          <w:rFonts w:ascii="Times New Roman" w:hAnsi="Times New Roman" w:cs="Times New Roman"/>
          <w:sz w:val="24"/>
          <w:szCs w:val="24"/>
        </w:rPr>
        <w:t xml:space="preserve"> 31 Закона № 44-ФЗ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3. Права контрактного управляющего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3.1. Контрактный управляющий имеет право: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3.1.1. Знакомиться с проектами актов, касающихся деятельности контрактного управляющего, и участвовать в их обсуждении.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lastRenderedPageBreak/>
        <w:t xml:space="preserve">3.1.2. Представлять директору </w:t>
      </w:r>
      <w:r w:rsidR="00203855" w:rsidRPr="00D45047">
        <w:rPr>
          <w:rFonts w:ascii="Times New Roman" w:hAnsi="Times New Roman" w:cs="Times New Roman"/>
          <w:sz w:val="24"/>
          <w:szCs w:val="24"/>
        </w:rPr>
        <w:t>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="00203855" w:rsidRPr="00D45047">
        <w:rPr>
          <w:rFonts w:ascii="Times New Roman" w:hAnsi="Times New Roman" w:cs="Times New Roman"/>
          <w:sz w:val="24"/>
          <w:szCs w:val="24"/>
        </w:rPr>
        <w:t xml:space="preserve">» </w:t>
      </w:r>
      <w:r w:rsidRPr="00D45047">
        <w:rPr>
          <w:rFonts w:ascii="Times New Roman" w:hAnsi="Times New Roman" w:cs="Times New Roman"/>
          <w:sz w:val="24"/>
          <w:szCs w:val="24"/>
        </w:rPr>
        <w:t>предложения по совершенствованию работы контрактного управляющего.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3.1.3. Запрашивать и получать от должностных лиц </w:t>
      </w:r>
      <w:r w:rsidR="00203855" w:rsidRPr="00D45047">
        <w:rPr>
          <w:rFonts w:ascii="Times New Roman" w:hAnsi="Times New Roman" w:cs="Times New Roman"/>
          <w:sz w:val="24"/>
          <w:szCs w:val="24"/>
        </w:rPr>
        <w:t>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10</w:t>
      </w:r>
      <w:r w:rsidR="00203855" w:rsidRPr="00D45047">
        <w:rPr>
          <w:rFonts w:ascii="Times New Roman" w:hAnsi="Times New Roman" w:cs="Times New Roman"/>
          <w:sz w:val="24"/>
          <w:szCs w:val="24"/>
        </w:rPr>
        <w:t>»</w:t>
      </w:r>
      <w:r w:rsidRPr="00D45047">
        <w:rPr>
          <w:rFonts w:ascii="Times New Roman" w:hAnsi="Times New Roman" w:cs="Times New Roman"/>
          <w:sz w:val="24"/>
          <w:szCs w:val="24"/>
        </w:rPr>
        <w:t xml:space="preserve"> необходимую информацию, документы.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 xml:space="preserve">3.1.4. Привлекать к решению поставленных перед контрактным управляющим задач </w:t>
      </w:r>
      <w:r w:rsidR="00203855" w:rsidRPr="00D45047">
        <w:rPr>
          <w:rFonts w:ascii="Times New Roman" w:hAnsi="Times New Roman" w:cs="Times New Roman"/>
          <w:sz w:val="24"/>
          <w:szCs w:val="24"/>
        </w:rPr>
        <w:t xml:space="preserve">других </w:t>
      </w:r>
      <w:r w:rsidRPr="00D45047">
        <w:rPr>
          <w:rFonts w:ascii="Times New Roman" w:hAnsi="Times New Roman" w:cs="Times New Roman"/>
          <w:sz w:val="24"/>
          <w:szCs w:val="24"/>
        </w:rPr>
        <w:t>работников.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4. Ответственность контрактного управляющего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4.1. Контрактный управляющий несет ответственность: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4.1.1. За ненадлежащее исполнение или неисполнение своих должностных обязанностей, предусмотренных настоящей должностной инструкцией, - в порядке, установленном трудовым законодательством Российской Федерации.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4.1.2. За правонарушения, совершенные в процессе осуществления своей деятельности, - в порядке, установленном действующим административным, уголовным и гражданским законодательством Российской Федерации.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4.1.3. За причинение материального ущерба - в пределах, определенных действующим трудовым и гражданским законодательством Российской Федерации и заключенным трудовым договором.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Секретарь руководителя МОУ «СОШ №</w:t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5838" w:rsidRPr="00D45047">
        <w:rPr>
          <w:rFonts w:ascii="Times New Roman" w:hAnsi="Times New Roman" w:cs="Times New Roman"/>
          <w:sz w:val="24"/>
          <w:szCs w:val="24"/>
        </w:rPr>
        <w:t>10</w:t>
      </w:r>
      <w:r w:rsidRPr="00D45047"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 w:rsidR="0083257A"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Pr="00D45047">
        <w:rPr>
          <w:rFonts w:ascii="Times New Roman" w:hAnsi="Times New Roman" w:cs="Times New Roman"/>
          <w:sz w:val="24"/>
          <w:szCs w:val="24"/>
        </w:rPr>
        <w:t xml:space="preserve">  </w:t>
      </w:r>
      <w:r w:rsidRPr="00D45047">
        <w:rPr>
          <w:rFonts w:ascii="Times New Roman" w:hAnsi="Times New Roman" w:cs="Times New Roman"/>
          <w:sz w:val="24"/>
          <w:szCs w:val="24"/>
        </w:rPr>
        <w:tab/>
      </w:r>
      <w:r w:rsidR="00BE5838" w:rsidRPr="00D45047">
        <w:rPr>
          <w:rFonts w:ascii="Times New Roman" w:hAnsi="Times New Roman" w:cs="Times New Roman"/>
          <w:sz w:val="24"/>
          <w:szCs w:val="24"/>
        </w:rPr>
        <w:t xml:space="preserve">Е. С. </w:t>
      </w:r>
      <w:proofErr w:type="spellStart"/>
      <w:r w:rsidR="00BE5838" w:rsidRPr="00D45047">
        <w:rPr>
          <w:rFonts w:ascii="Times New Roman" w:hAnsi="Times New Roman" w:cs="Times New Roman"/>
          <w:sz w:val="24"/>
          <w:szCs w:val="24"/>
        </w:rPr>
        <w:t>Текуева</w:t>
      </w:r>
      <w:proofErr w:type="spellEnd"/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45047" w:rsidRPr="00D45047" w:rsidRDefault="00D45047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45047" w:rsidRPr="00D45047" w:rsidRDefault="00D45047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45047" w:rsidRPr="00D45047" w:rsidRDefault="00D45047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С должностной инструкцией ознакомлен:</w:t>
      </w:r>
      <w:r w:rsidRPr="00D45047"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«_____» _____________________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Второй экземпляр получен на руки:</w:t>
      </w:r>
      <w:r w:rsidRPr="00D45047">
        <w:rPr>
          <w:rFonts w:ascii="Times New Roman" w:hAnsi="Times New Roman" w:cs="Times New Roman"/>
          <w:sz w:val="24"/>
          <w:szCs w:val="24"/>
        </w:rPr>
        <w:tab/>
      </w:r>
      <w:r w:rsidRPr="00D45047">
        <w:rPr>
          <w:rFonts w:ascii="Times New Roman" w:hAnsi="Times New Roman" w:cs="Times New Roman"/>
          <w:sz w:val="24"/>
          <w:szCs w:val="24"/>
        </w:rPr>
        <w:tab/>
        <w:t>__________________________________</w:t>
      </w:r>
    </w:p>
    <w:p w:rsidR="00352A28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B4B4E" w:rsidRPr="00D45047" w:rsidRDefault="00352A28" w:rsidP="00D45047">
      <w:pPr>
        <w:pStyle w:val="a6"/>
        <w:rPr>
          <w:rFonts w:ascii="Times New Roman" w:hAnsi="Times New Roman" w:cs="Times New Roman"/>
          <w:sz w:val="24"/>
          <w:szCs w:val="24"/>
        </w:rPr>
      </w:pPr>
      <w:r w:rsidRPr="00D45047">
        <w:rPr>
          <w:rFonts w:ascii="Times New Roman" w:hAnsi="Times New Roman" w:cs="Times New Roman"/>
          <w:sz w:val="24"/>
          <w:szCs w:val="24"/>
        </w:rPr>
        <w:t>«____» ________________________</w:t>
      </w:r>
    </w:p>
    <w:sectPr w:rsidR="00DB4B4E" w:rsidRPr="00D45047" w:rsidSect="00BE583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28"/>
    <w:rsid w:val="000A16A9"/>
    <w:rsid w:val="00203855"/>
    <w:rsid w:val="00352A28"/>
    <w:rsid w:val="00444228"/>
    <w:rsid w:val="006B2A62"/>
    <w:rsid w:val="0083257A"/>
    <w:rsid w:val="00915B5B"/>
    <w:rsid w:val="00BE5838"/>
    <w:rsid w:val="00D31FFB"/>
    <w:rsid w:val="00D45047"/>
    <w:rsid w:val="00DB4B4E"/>
    <w:rsid w:val="00F05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919B5"/>
  <w15:docId w15:val="{E842088B-AF50-452A-9046-B0707E9E8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A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52A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5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5838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D4504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R&amp;n=377767&amp;date=26.03.20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R&amp;n=377767&amp;date=26.03.2021" TargetMode="External"/><Relationship Id="rId5" Type="http://schemas.openxmlformats.org/officeDocument/2006/relationships/hyperlink" Target="https://login.consultant.ru/link/?req=doc&amp;base=RZR&amp;n=377767&amp;date=26.03.2021&amp;dst=100498&amp;fld=134" TargetMode="External"/><Relationship Id="rId4" Type="http://schemas.openxmlformats.org/officeDocument/2006/relationships/hyperlink" Target="https://login.consultant.ru/link/?req=doc&amp;base=RZR&amp;n=378776&amp;date=26.03.2021&amp;dst=399&amp;fld=13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user_8</dc:creator>
  <cp:lastModifiedBy>USER</cp:lastModifiedBy>
  <cp:revision>2</cp:revision>
  <cp:lastPrinted>2024-11-28T13:33:00Z</cp:lastPrinted>
  <dcterms:created xsi:type="dcterms:W3CDTF">2024-11-28T13:33:00Z</dcterms:created>
  <dcterms:modified xsi:type="dcterms:W3CDTF">2024-11-28T13:33:00Z</dcterms:modified>
</cp:coreProperties>
</file>