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69D" w:rsidRDefault="000F2D84" w:rsidP="000F2D84">
      <w:pPr>
        <w:pStyle w:val="20"/>
        <w:ind w:left="567" w:right="567" w:firstLine="0"/>
        <w:jc w:val="center"/>
        <w:rPr>
          <w:rFonts w:ascii="Times New Roman" w:hAnsi="Times New Roman" w:cs="Times New Roman"/>
          <w:b/>
          <w:bCs/>
          <w:color w:val="333333"/>
          <w:sz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4pt;margin-top:-51.8pt;width:591pt;height:813.6pt;z-index:251659264;mso-position-horizontal-relative:text;mso-position-vertical-relative:text" wrapcoords="-75 0 -75 21525 21600 21525 21600 0 -75 0">
            <v:imagedata r:id="rId6" o:title=""/>
            <w10:wrap type="tight"/>
          </v:shape>
          <o:OLEObject Type="Embed" ProgID="FoxitReader.Document" ShapeID="_x0000_s1026" DrawAspect="Content" ObjectID="_1800888695" r:id="rId7"/>
        </w:pict>
      </w:r>
    </w:p>
    <w:p w:rsidR="00704256" w:rsidRPr="003E269D" w:rsidRDefault="00704256" w:rsidP="00704256">
      <w:pPr>
        <w:pStyle w:val="20"/>
        <w:ind w:left="567" w:right="567" w:firstLine="0"/>
        <w:jc w:val="center"/>
        <w:rPr>
          <w:rFonts w:ascii="Times New Roman" w:hAnsi="Times New Roman" w:cs="Times New Roman"/>
          <w:b/>
          <w:bCs/>
          <w:color w:val="333333"/>
          <w:sz w:val="24"/>
        </w:rPr>
      </w:pPr>
      <w:r w:rsidRPr="003E269D">
        <w:rPr>
          <w:rFonts w:ascii="Times New Roman" w:hAnsi="Times New Roman" w:cs="Times New Roman"/>
          <w:b/>
          <w:bCs/>
          <w:color w:val="333333"/>
          <w:sz w:val="24"/>
        </w:rPr>
        <w:lastRenderedPageBreak/>
        <w:t>Пояснительная</w:t>
      </w:r>
      <w:bookmarkStart w:id="0" w:name="_GoBack"/>
      <w:bookmarkEnd w:id="0"/>
      <w:r w:rsidRPr="003E269D">
        <w:rPr>
          <w:rFonts w:ascii="Times New Roman" w:hAnsi="Times New Roman" w:cs="Times New Roman"/>
          <w:b/>
          <w:bCs/>
          <w:color w:val="333333"/>
          <w:sz w:val="24"/>
        </w:rPr>
        <w:t xml:space="preserve"> записка</w:t>
      </w:r>
    </w:p>
    <w:p w:rsidR="00704256" w:rsidRPr="003E269D" w:rsidRDefault="00704256" w:rsidP="00704256">
      <w:pPr>
        <w:pStyle w:val="20"/>
        <w:ind w:left="360" w:firstLine="348"/>
        <w:jc w:val="center"/>
        <w:rPr>
          <w:rFonts w:ascii="Times New Roman" w:hAnsi="Times New Roman" w:cs="Times New Roman"/>
          <w:b/>
          <w:bCs/>
          <w:color w:val="333333"/>
          <w:sz w:val="24"/>
        </w:rPr>
      </w:pPr>
    </w:p>
    <w:p w:rsidR="00704256" w:rsidRPr="003E269D" w:rsidRDefault="00704256" w:rsidP="007042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      Рабочая программа по географии составлена на основе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образовательном стандарте</w:t>
      </w:r>
      <w:r w:rsidR="00907B31" w:rsidRPr="003E269D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, учебного плана, </w:t>
      </w:r>
      <w:r w:rsidRPr="003E269D">
        <w:rPr>
          <w:rFonts w:ascii="Times New Roman" w:hAnsi="Times New Roman" w:cs="Times New Roman"/>
          <w:bCs/>
          <w:color w:val="333333"/>
          <w:sz w:val="24"/>
          <w:szCs w:val="24"/>
        </w:rPr>
        <w:t>программы основного общего образования по</w:t>
      </w:r>
      <w:r w:rsidR="00907B31" w:rsidRPr="003E269D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географии  с учетом Федеральной рабочей программы основного общего образования, утвержденной в 2022 году.</w:t>
      </w:r>
    </w:p>
    <w:p w:rsidR="00704256" w:rsidRPr="003E269D" w:rsidRDefault="00704256" w:rsidP="007042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В ней  учитываются основные идеи и положения программы развития и формирования универсальных учебных действий для общего образования детей с  ЗПР, соблюдается преемственность с примерными программами начального общего образования.</w:t>
      </w:r>
    </w:p>
    <w:p w:rsidR="00704256" w:rsidRPr="003E269D" w:rsidRDefault="00704256" w:rsidP="00704256">
      <w:pPr>
        <w:pStyle w:val="20"/>
        <w:ind w:firstLine="0"/>
        <w:rPr>
          <w:rFonts w:ascii="Times New Roman" w:hAnsi="Times New Roman" w:cs="Times New Roman"/>
          <w:bCs/>
          <w:color w:val="333333"/>
          <w:sz w:val="24"/>
        </w:rPr>
      </w:pPr>
      <w:r w:rsidRPr="003E269D">
        <w:rPr>
          <w:rFonts w:ascii="Times New Roman" w:hAnsi="Times New Roman" w:cs="Times New Roman"/>
          <w:bCs/>
          <w:color w:val="333333"/>
          <w:sz w:val="24"/>
        </w:rPr>
        <w:t xml:space="preserve">        Рабочая программа ориентирована на использование учебника </w:t>
      </w:r>
      <w:r w:rsidR="00907B31" w:rsidRPr="003E269D">
        <w:rPr>
          <w:rFonts w:ascii="Times New Roman" w:hAnsi="Times New Roman" w:cs="Times New Roman"/>
          <w:bCs/>
          <w:color w:val="333333"/>
          <w:sz w:val="24"/>
        </w:rPr>
        <w:t xml:space="preserve">География </w:t>
      </w:r>
      <w:r w:rsidRPr="003E269D">
        <w:rPr>
          <w:rFonts w:ascii="Times New Roman" w:hAnsi="Times New Roman" w:cs="Times New Roman"/>
          <w:bCs/>
          <w:color w:val="333333"/>
          <w:sz w:val="24"/>
        </w:rPr>
        <w:t>5</w:t>
      </w:r>
      <w:r w:rsidR="00907B31" w:rsidRPr="003E269D">
        <w:rPr>
          <w:rFonts w:ascii="Times New Roman" w:hAnsi="Times New Roman" w:cs="Times New Roman"/>
          <w:bCs/>
          <w:color w:val="333333"/>
          <w:sz w:val="24"/>
        </w:rPr>
        <w:t>-6</w:t>
      </w:r>
      <w:r w:rsidRPr="003E269D">
        <w:rPr>
          <w:rFonts w:ascii="Times New Roman" w:hAnsi="Times New Roman" w:cs="Times New Roman"/>
          <w:bCs/>
          <w:color w:val="333333"/>
          <w:sz w:val="24"/>
        </w:rPr>
        <w:t>кл.:  учеб. для общеобразовательных учр</w:t>
      </w:r>
      <w:r w:rsidR="00907B31" w:rsidRPr="003E269D">
        <w:rPr>
          <w:rFonts w:ascii="Times New Roman" w:hAnsi="Times New Roman" w:cs="Times New Roman"/>
          <w:bCs/>
          <w:color w:val="333333"/>
          <w:sz w:val="24"/>
        </w:rPr>
        <w:t xml:space="preserve">еждений/  </w:t>
      </w:r>
      <w:proofErr w:type="spellStart"/>
      <w:r w:rsidR="00907B31" w:rsidRPr="003E269D">
        <w:rPr>
          <w:rFonts w:ascii="Times New Roman" w:hAnsi="Times New Roman" w:cs="Times New Roman"/>
          <w:bCs/>
          <w:color w:val="333333"/>
          <w:sz w:val="24"/>
        </w:rPr>
        <w:t>А.И.Алексеев</w:t>
      </w:r>
      <w:proofErr w:type="gramStart"/>
      <w:r w:rsidR="00907B31" w:rsidRPr="003E269D">
        <w:rPr>
          <w:rFonts w:ascii="Times New Roman" w:hAnsi="Times New Roman" w:cs="Times New Roman"/>
          <w:bCs/>
          <w:color w:val="333333"/>
          <w:sz w:val="24"/>
        </w:rPr>
        <w:t>,В</w:t>
      </w:r>
      <w:proofErr w:type="gramEnd"/>
      <w:r w:rsidR="00907B31" w:rsidRPr="003E269D">
        <w:rPr>
          <w:rFonts w:ascii="Times New Roman" w:hAnsi="Times New Roman" w:cs="Times New Roman"/>
          <w:bCs/>
          <w:color w:val="333333"/>
          <w:sz w:val="24"/>
        </w:rPr>
        <w:t>.В.Николина</w:t>
      </w:r>
      <w:proofErr w:type="spellEnd"/>
      <w:r w:rsidR="00907B31" w:rsidRPr="003E269D">
        <w:rPr>
          <w:rFonts w:ascii="Times New Roman" w:hAnsi="Times New Roman" w:cs="Times New Roman"/>
          <w:bCs/>
          <w:color w:val="333333"/>
          <w:sz w:val="24"/>
        </w:rPr>
        <w:t>, Е.К. Липкина и др. Издательство «Просвещение», 2022</w:t>
      </w:r>
      <w:r w:rsidRPr="003E269D">
        <w:rPr>
          <w:rFonts w:ascii="Times New Roman" w:hAnsi="Times New Roman" w:cs="Times New Roman"/>
          <w:bCs/>
          <w:color w:val="333333"/>
          <w:sz w:val="24"/>
        </w:rPr>
        <w:t xml:space="preserve"> </w:t>
      </w:r>
    </w:p>
    <w:p w:rsidR="00704256" w:rsidRPr="003E269D" w:rsidRDefault="00704256" w:rsidP="00704256">
      <w:pPr>
        <w:pStyle w:val="20"/>
        <w:ind w:firstLine="0"/>
        <w:rPr>
          <w:rFonts w:ascii="Times New Roman" w:hAnsi="Times New Roman" w:cs="Times New Roman"/>
          <w:bCs/>
          <w:color w:val="333333"/>
          <w:sz w:val="24"/>
        </w:rPr>
      </w:pPr>
      <w:r w:rsidRPr="003E269D">
        <w:rPr>
          <w:rFonts w:ascii="Times New Roman" w:hAnsi="Times New Roman" w:cs="Times New Roman"/>
          <w:bCs/>
          <w:color w:val="333333"/>
          <w:sz w:val="24"/>
        </w:rPr>
        <w:t xml:space="preserve"> </w:t>
      </w:r>
      <w:r w:rsidR="00907B31" w:rsidRPr="003E269D">
        <w:rPr>
          <w:rFonts w:ascii="Times New Roman" w:hAnsi="Times New Roman" w:cs="Times New Roman"/>
          <w:bCs/>
          <w:color w:val="333333"/>
          <w:sz w:val="24"/>
        </w:rPr>
        <w:t xml:space="preserve">      Программа рассчитана на 34</w:t>
      </w:r>
      <w:r w:rsidRPr="003E269D">
        <w:rPr>
          <w:rFonts w:ascii="Times New Roman" w:hAnsi="Times New Roman" w:cs="Times New Roman"/>
          <w:bCs/>
          <w:color w:val="333333"/>
          <w:sz w:val="24"/>
        </w:rPr>
        <w:t xml:space="preserve"> часов в год (1 час в неделю). </w:t>
      </w:r>
    </w:p>
    <w:p w:rsidR="00704256" w:rsidRPr="003E269D" w:rsidRDefault="00704256" w:rsidP="00704256">
      <w:pPr>
        <w:pStyle w:val="20"/>
        <w:ind w:firstLine="0"/>
        <w:rPr>
          <w:rFonts w:ascii="Times New Roman" w:hAnsi="Times New Roman" w:cs="Times New Roman"/>
          <w:bCs/>
          <w:color w:val="333333"/>
          <w:sz w:val="24"/>
        </w:rPr>
      </w:pPr>
      <w:r w:rsidRPr="003E269D">
        <w:rPr>
          <w:rFonts w:ascii="Times New Roman" w:hAnsi="Times New Roman" w:cs="Times New Roman"/>
          <w:color w:val="333333"/>
          <w:sz w:val="24"/>
        </w:rPr>
        <w:t xml:space="preserve">    Цели изучения географии в 5 классе</w:t>
      </w:r>
      <w:r w:rsidRPr="003E269D">
        <w:rPr>
          <w:rStyle w:val="apple-converted-space"/>
          <w:rFonts w:ascii="Times New Roman" w:hAnsi="Times New Roman" w:cs="Times New Roman"/>
          <w:color w:val="333333"/>
          <w:sz w:val="24"/>
        </w:rPr>
        <w:t xml:space="preserve"> учащихся с ЗПР </w:t>
      </w:r>
      <w:r w:rsidRPr="003E269D">
        <w:rPr>
          <w:rFonts w:ascii="Times New Roman" w:hAnsi="Times New Roman" w:cs="Times New Roman"/>
          <w:color w:val="333333"/>
          <w:sz w:val="24"/>
        </w:rPr>
        <w:t xml:space="preserve"> направлены на достижение тех же целей, что и в общеобразовательных классах основной школы:</w:t>
      </w:r>
    </w:p>
    <w:p w:rsidR="00704256" w:rsidRPr="003E269D" w:rsidRDefault="00704256" w:rsidP="007042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     Рабочая программа имеет </w:t>
      </w:r>
      <w:r w:rsidRPr="003E269D">
        <w:rPr>
          <w:rFonts w:ascii="Times New Roman" w:hAnsi="Times New Roman" w:cs="Times New Roman"/>
          <w:bCs/>
          <w:i/>
          <w:color w:val="333333"/>
          <w:sz w:val="24"/>
          <w:szCs w:val="24"/>
        </w:rPr>
        <w:t>целью</w:t>
      </w:r>
      <w:r w:rsidRPr="003E269D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t>знакомство:</w:t>
      </w:r>
    </w:p>
    <w:p w:rsidR="00704256" w:rsidRPr="003E269D" w:rsidRDefault="00704256" w:rsidP="007042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с особенностями природы окружающего нас мира;</w:t>
      </w:r>
    </w:p>
    <w:p w:rsidR="00704256" w:rsidRPr="003E269D" w:rsidRDefault="00704256" w:rsidP="007042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с древнейшим изобретением человечества — географической картой;</w:t>
      </w:r>
    </w:p>
    <w:p w:rsidR="00704256" w:rsidRPr="003E269D" w:rsidRDefault="00704256" w:rsidP="007042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3E269D">
        <w:rPr>
          <w:rFonts w:ascii="Times New Roman" w:hAnsi="Times New Roman" w:cs="Times New Roman"/>
          <w:color w:val="333333"/>
          <w:sz w:val="24"/>
          <w:szCs w:val="24"/>
        </w:rPr>
        <w:t>со</w:t>
      </w:r>
      <w:proofErr w:type="gramEnd"/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взаимодействием природы и человека;</w:t>
      </w:r>
    </w:p>
    <w:p w:rsidR="00704256" w:rsidRPr="003E269D" w:rsidRDefault="00704256" w:rsidP="007042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пробуждение интереса к естественным наукам и к географии в частности; формирование умений безопасного и экологически целесообразного поведения в окружающей среде.</w:t>
      </w:r>
    </w:p>
    <w:p w:rsidR="00704256" w:rsidRPr="003E269D" w:rsidRDefault="00704256" w:rsidP="007042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Программа способствует решению следующих </w:t>
      </w:r>
      <w:r w:rsidRPr="003E269D">
        <w:rPr>
          <w:rFonts w:ascii="Times New Roman" w:hAnsi="Times New Roman" w:cs="Times New Roman"/>
          <w:bCs/>
          <w:i/>
          <w:color w:val="333333"/>
          <w:sz w:val="24"/>
          <w:szCs w:val="24"/>
        </w:rPr>
        <w:t>задач</w:t>
      </w:r>
      <w:r w:rsidRPr="003E269D">
        <w:rPr>
          <w:rFonts w:ascii="Times New Roman" w:hAnsi="Times New Roman" w:cs="Times New Roman"/>
          <w:bCs/>
          <w:color w:val="333333"/>
          <w:sz w:val="24"/>
          <w:szCs w:val="24"/>
        </w:rPr>
        <w:t>:</w:t>
      </w:r>
    </w:p>
    <w:p w:rsidR="00704256" w:rsidRPr="003E269D" w:rsidRDefault="00704256" w:rsidP="0070425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знакомство с одним из интереснейших школьных предметов — географией;</w:t>
      </w:r>
    </w:p>
    <w:p w:rsidR="00704256" w:rsidRPr="003E269D" w:rsidRDefault="00704256" w:rsidP="0070425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формирование интереса к предмету;</w:t>
      </w:r>
    </w:p>
    <w:p w:rsidR="00704256" w:rsidRPr="003E269D" w:rsidRDefault="00704256" w:rsidP="0070425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формирование умений внимательно смотреть на окружающий мир, понимать язык живой природы.      </w:t>
      </w:r>
    </w:p>
    <w:p w:rsidR="00704256" w:rsidRPr="003E269D" w:rsidRDefault="00704256" w:rsidP="00704256">
      <w:pPr>
        <w:ind w:firstLine="709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При организации процесса обучения в рамках данной программы  предполагается применением следующих педагогических технологий обучения: индивидуального и дифференцированного подхода, использование ИКТ. </w:t>
      </w:r>
    </w:p>
    <w:p w:rsidR="00704256" w:rsidRPr="003E269D" w:rsidRDefault="00704256" w:rsidP="00704256">
      <w:pPr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3E269D">
        <w:rPr>
          <w:rFonts w:ascii="Times New Roman" w:hAnsi="Times New Roman" w:cs="Times New Roman"/>
          <w:b/>
          <w:color w:val="333333"/>
          <w:sz w:val="24"/>
          <w:szCs w:val="24"/>
        </w:rPr>
        <w:t>Реализация рабочей программы осуществляется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посредством следующих методов:   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наблюдений, беседы, объяснения, повторения, сравнения, работы с учебником, дидактических игр;  частично поискового,  репродуктивного методов обучения;   </w:t>
      </w:r>
      <w:proofErr w:type="gramEnd"/>
    </w:p>
    <w:p w:rsidR="00704256" w:rsidRPr="003E269D" w:rsidRDefault="00704256" w:rsidP="00704256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Основной формой организации образовательного процесса является:  </w:t>
      </w:r>
    </w:p>
    <w:p w:rsidR="00704256" w:rsidRPr="003E269D" w:rsidRDefault="00704256" w:rsidP="00704256">
      <w:pPr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3E269D">
        <w:rPr>
          <w:rFonts w:ascii="Times New Roman" w:hAnsi="Times New Roman" w:cs="Times New Roman"/>
          <w:color w:val="333333"/>
          <w:sz w:val="24"/>
          <w:szCs w:val="24"/>
        </w:rPr>
        <w:t>Урок, игра, беседы, рассказ, диалоги, работа с учебником, текстом, иллюстрациями,   практические работы с контурной картой, экскурсии и т. п.</w:t>
      </w:r>
      <w:proofErr w:type="gramEnd"/>
    </w:p>
    <w:p w:rsidR="00704256" w:rsidRPr="003E269D" w:rsidRDefault="00704256" w:rsidP="004D31C1">
      <w:pPr>
        <w:widowControl w:val="0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Личностные, </w:t>
      </w:r>
      <w:proofErr w:type="spellStart"/>
      <w:r w:rsidRPr="003E269D">
        <w:rPr>
          <w:rFonts w:ascii="Times New Roman" w:hAnsi="Times New Roman" w:cs="Times New Roman"/>
          <w:b/>
          <w:color w:val="333333"/>
          <w:sz w:val="24"/>
          <w:szCs w:val="24"/>
        </w:rPr>
        <w:t>метапредметные</w:t>
      </w:r>
      <w:proofErr w:type="spellEnd"/>
      <w:r w:rsidRPr="003E269D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и предметные результаты освоения учебного предмета «География»</w:t>
      </w:r>
    </w:p>
    <w:p w:rsidR="00704256" w:rsidRPr="003E269D" w:rsidRDefault="00704256" w:rsidP="00704256">
      <w:pPr>
        <w:widowControl w:val="0"/>
        <w:spacing w:before="120"/>
        <w:ind w:firstLine="284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Pr="003E269D">
        <w:rPr>
          <w:rFonts w:ascii="Times New Roman" w:hAnsi="Times New Roman" w:cs="Times New Roman"/>
          <w:i/>
          <w:color w:val="333333"/>
          <w:sz w:val="24"/>
          <w:szCs w:val="24"/>
        </w:rPr>
        <w:t>Личностным результатом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E269D">
        <w:rPr>
          <w:rFonts w:ascii="Times New Roman" w:hAnsi="Times New Roman" w:cs="Times New Roman"/>
          <w:i/>
          <w:color w:val="333333"/>
          <w:sz w:val="24"/>
          <w:szCs w:val="24"/>
        </w:rPr>
        <w:t>Важнейшие личностные результаты обучения географии:</w:t>
      </w:r>
      <w:r w:rsidRPr="003E269D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lastRenderedPageBreak/>
        <w:t>• ценностные ориентации выпускников основной школы, отражающие их индивидуально-личностные позиции: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—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— осознание целостности природы, населения и хозяйства Земли, материков, их крупных районов и стран;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 xml:space="preserve">— </w:t>
      </w:r>
      <w:proofErr w:type="gramStart"/>
      <w:r w:rsidRPr="003E269D">
        <w:rPr>
          <w:rFonts w:ascii="Times New Roman" w:hAnsi="Times New Roman" w:cs="Times New Roman"/>
          <w:color w:val="333333"/>
          <w:sz w:val="24"/>
          <w:szCs w:val="24"/>
        </w:rPr>
        <w:t>представление о России как субъекте мирового географического пространства, ее месте и роли в современном мире;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— 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— осознание значимости и общности глобальных проблем человечества;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• гармонично развитые социальные чувства и качества: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— эмоционально-ценностное отношение к окружающей среде, необходимости ее сохранения и рационального использования;</w:t>
      </w:r>
      <w:proofErr w:type="gramEnd"/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— патриотизм, любовь к своей местности, своему региону, своей стране;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— уважение к истории, культуре, национальным особенностям, традициям и образу жизни других народов, толерантность;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• образовательные результаты —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 xml:space="preserve">     </w:t>
      </w:r>
      <w:proofErr w:type="spellStart"/>
      <w:proofErr w:type="gramStart"/>
      <w:r w:rsidRPr="003E269D">
        <w:rPr>
          <w:rFonts w:ascii="Times New Roman" w:hAnsi="Times New Roman" w:cs="Times New Roman"/>
          <w:i/>
          <w:color w:val="333333"/>
          <w:sz w:val="24"/>
          <w:szCs w:val="24"/>
        </w:rPr>
        <w:t>Метапредметные</w:t>
      </w:r>
      <w:proofErr w:type="spellEnd"/>
      <w:r w:rsidRPr="003E269D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результаты освоения выпускниками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основной школы программы по географии заключаются в формировании и развитии посредством географического знания: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— познавательных интересов, интеллектуальных и творческих способностей учащихся;— способности к самостоятельному приобретению новых знаний и практических умений, умения управлять своей познавательной деятельностью;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— готовности к осознанному выбору дальнейшей профессиональной траектории в соответствии с собственными интересами и возможностями.</w:t>
      </w:r>
      <w:proofErr w:type="gramEnd"/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3E269D">
        <w:rPr>
          <w:rFonts w:ascii="Times New Roman" w:hAnsi="Times New Roman" w:cs="Times New Roman"/>
          <w:color w:val="333333"/>
          <w:sz w:val="24"/>
          <w:szCs w:val="24"/>
        </w:rPr>
        <w:t>Метапредметными</w:t>
      </w:r>
      <w:proofErr w:type="spellEnd"/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результатами изучения курса «География» является формирование универсальных учебных действий (УУД).</w:t>
      </w:r>
    </w:p>
    <w:p w:rsidR="00704256" w:rsidRPr="003E269D" w:rsidRDefault="00704256" w:rsidP="00704256">
      <w:pPr>
        <w:widowControl w:val="0"/>
        <w:spacing w:before="120" w:after="120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i/>
          <w:color w:val="333333"/>
          <w:sz w:val="24"/>
          <w:szCs w:val="24"/>
          <w:u w:val="single"/>
        </w:rPr>
        <w:t>Регулятивные УУД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t>:</w:t>
      </w:r>
    </w:p>
    <w:p w:rsidR="00704256" w:rsidRPr="003E269D" w:rsidRDefault="00704256" w:rsidP="00704256">
      <w:pPr>
        <w:widowControl w:val="0"/>
        <w:spacing w:before="120" w:after="120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704256" w:rsidRPr="003E269D" w:rsidRDefault="00704256" w:rsidP="00704256">
      <w:pPr>
        <w:widowControl w:val="0"/>
        <w:spacing w:before="120" w:after="120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704256" w:rsidRPr="003E269D" w:rsidRDefault="00704256" w:rsidP="00704256">
      <w:pPr>
        <w:pStyle w:val="a4"/>
        <w:jc w:val="left"/>
        <w:rPr>
          <w:b w:val="0"/>
          <w:bCs w:val="0"/>
          <w:color w:val="333333"/>
        </w:rPr>
      </w:pPr>
      <w:r w:rsidRPr="003E269D">
        <w:rPr>
          <w:b w:val="0"/>
          <w:bCs w:val="0"/>
          <w:color w:val="333333"/>
        </w:rPr>
        <w:t xml:space="preserve">Самостоятельно обнаруживать и формулировать учебную проблему, определять цель учебной деятельности.  </w:t>
      </w:r>
    </w:p>
    <w:p w:rsidR="00704256" w:rsidRPr="003E269D" w:rsidRDefault="00704256" w:rsidP="00704256">
      <w:pPr>
        <w:pStyle w:val="a4"/>
        <w:jc w:val="left"/>
        <w:rPr>
          <w:b w:val="0"/>
          <w:bCs w:val="0"/>
          <w:color w:val="333333"/>
        </w:rPr>
      </w:pPr>
      <w:r w:rsidRPr="003E269D">
        <w:rPr>
          <w:b w:val="0"/>
          <w:bCs w:val="0"/>
          <w:color w:val="333333"/>
        </w:rPr>
        <w:t>Составлять (индивидуально или в группе) план решения проблемы (выполнения проекта).</w:t>
      </w:r>
    </w:p>
    <w:p w:rsidR="00704256" w:rsidRPr="003E269D" w:rsidRDefault="00704256" w:rsidP="00704256">
      <w:pPr>
        <w:pStyle w:val="a4"/>
        <w:jc w:val="left"/>
        <w:rPr>
          <w:b w:val="0"/>
          <w:bCs w:val="0"/>
          <w:color w:val="333333"/>
        </w:rPr>
      </w:pPr>
      <w:r w:rsidRPr="003E269D">
        <w:rPr>
          <w:b w:val="0"/>
          <w:bCs w:val="0"/>
          <w:color w:val="333333"/>
        </w:rPr>
        <w:t>Работая по плану, сверять свои действия с целью и, при необходимости, исправлять ошибки самостоятельно.</w:t>
      </w:r>
    </w:p>
    <w:p w:rsidR="00704256" w:rsidRPr="003E269D" w:rsidRDefault="00704256" w:rsidP="00704256">
      <w:pPr>
        <w:ind w:firstLine="284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</w:t>
      </w:r>
      <w:r w:rsidRPr="003E269D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достижений (учебных успехов).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704256" w:rsidRPr="003E269D" w:rsidRDefault="00704256" w:rsidP="00704256">
      <w:pPr>
        <w:widowControl w:val="0"/>
        <w:spacing w:before="120" w:after="120"/>
        <w:rPr>
          <w:rFonts w:ascii="Times New Roman" w:hAnsi="Times New Roman" w:cs="Times New Roman"/>
          <w:i/>
          <w:color w:val="333333"/>
          <w:sz w:val="24"/>
          <w:szCs w:val="24"/>
          <w:u w:val="single"/>
        </w:rPr>
      </w:pPr>
      <w:r w:rsidRPr="003E269D">
        <w:rPr>
          <w:rFonts w:ascii="Times New Roman" w:hAnsi="Times New Roman" w:cs="Times New Roman"/>
          <w:i/>
          <w:color w:val="333333"/>
          <w:sz w:val="24"/>
          <w:szCs w:val="24"/>
          <w:u w:val="single"/>
        </w:rPr>
        <w:t>Познавательные УУД:</w:t>
      </w:r>
    </w:p>
    <w:p w:rsidR="00704256" w:rsidRPr="003E269D" w:rsidRDefault="00704256" w:rsidP="00704256">
      <w:pPr>
        <w:widowControl w:val="0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704256" w:rsidRPr="003E269D" w:rsidRDefault="00704256" w:rsidP="00704256">
      <w:pPr>
        <w:widowControl w:val="0"/>
        <w:rPr>
          <w:rFonts w:ascii="Times New Roman" w:hAnsi="Times New Roman" w:cs="Times New Roman"/>
          <w:color w:val="333333"/>
          <w:sz w:val="24"/>
          <w:szCs w:val="24"/>
          <w:highlight w:val="green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lastRenderedPageBreak/>
        <w:t>–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704256" w:rsidRPr="003E269D" w:rsidRDefault="00704256" w:rsidP="00704256">
      <w:pPr>
        <w:widowControl w:val="0"/>
        <w:rPr>
          <w:rFonts w:ascii="Times New Roman" w:hAnsi="Times New Roman" w:cs="Times New Roman"/>
          <w:color w:val="333333"/>
          <w:sz w:val="24"/>
          <w:szCs w:val="24"/>
        </w:rPr>
      </w:pPr>
      <w:r w:rsidRPr="003E269D">
        <w:rPr>
          <w:rFonts w:ascii="Times New Roman" w:hAnsi="Times New Roman" w:cs="Times New Roman"/>
          <w:color w:val="333333"/>
          <w:sz w:val="24"/>
          <w:szCs w:val="24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704256" w:rsidRPr="003E269D" w:rsidRDefault="00704256" w:rsidP="00704256">
      <w:pPr>
        <w:pStyle w:val="a4"/>
        <w:jc w:val="left"/>
        <w:rPr>
          <w:b w:val="0"/>
          <w:bCs w:val="0"/>
          <w:color w:val="333333"/>
        </w:rPr>
      </w:pPr>
      <w:r w:rsidRPr="003E269D">
        <w:rPr>
          <w:b w:val="0"/>
          <w:bCs w:val="0"/>
          <w:color w:val="333333"/>
        </w:rPr>
        <w:t xml:space="preserve">Осуществлять сравнение, классификацию, самостоятельно выбирая основания и критерии для указанных логических операций; </w:t>
      </w:r>
    </w:p>
    <w:p w:rsidR="00704256" w:rsidRPr="003E269D" w:rsidRDefault="00704256" w:rsidP="00704256">
      <w:pPr>
        <w:pStyle w:val="a4"/>
        <w:jc w:val="left"/>
        <w:rPr>
          <w:b w:val="0"/>
          <w:bCs w:val="0"/>
          <w:color w:val="333333"/>
        </w:rPr>
      </w:pPr>
      <w:r w:rsidRPr="003E269D">
        <w:rPr>
          <w:b w:val="0"/>
          <w:bCs w:val="0"/>
          <w:color w:val="333333"/>
        </w:rPr>
        <w:t xml:space="preserve">Создавать схематические модели с выделением существенных характеристик объекта. </w:t>
      </w:r>
    </w:p>
    <w:p w:rsidR="00704256" w:rsidRPr="003E269D" w:rsidRDefault="00704256" w:rsidP="00704256">
      <w:pPr>
        <w:pStyle w:val="a4"/>
        <w:jc w:val="left"/>
        <w:rPr>
          <w:b w:val="0"/>
          <w:bCs w:val="0"/>
          <w:color w:val="333333"/>
        </w:rPr>
      </w:pPr>
      <w:r w:rsidRPr="003E269D">
        <w:rPr>
          <w:b w:val="0"/>
          <w:bCs w:val="0"/>
          <w:color w:val="333333"/>
        </w:rPr>
        <w:t>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704256" w:rsidRPr="003E269D" w:rsidRDefault="00704256" w:rsidP="00704256">
      <w:pPr>
        <w:widowControl w:val="0"/>
        <w:spacing w:before="120" w:after="120"/>
        <w:rPr>
          <w:rFonts w:ascii="Times New Roman" w:hAnsi="Times New Roman" w:cs="Times New Roman"/>
          <w:i/>
          <w:color w:val="333333"/>
          <w:sz w:val="24"/>
          <w:szCs w:val="24"/>
          <w:u w:val="single"/>
        </w:rPr>
      </w:pPr>
      <w:r w:rsidRPr="003E269D">
        <w:rPr>
          <w:rFonts w:ascii="Times New Roman" w:hAnsi="Times New Roman" w:cs="Times New Roman"/>
          <w:i/>
          <w:color w:val="333333"/>
          <w:sz w:val="24"/>
          <w:szCs w:val="24"/>
          <w:u w:val="single"/>
        </w:rPr>
        <w:t>Коммуникативные УУД:</w:t>
      </w:r>
    </w:p>
    <w:p w:rsidR="00704256" w:rsidRPr="003E269D" w:rsidRDefault="00704256" w:rsidP="00704256">
      <w:pPr>
        <w:pStyle w:val="a3"/>
        <w:spacing w:before="0" w:after="0"/>
        <w:rPr>
          <w:color w:val="333333"/>
        </w:rPr>
      </w:pPr>
      <w:r w:rsidRPr="003E269D">
        <w:rPr>
          <w:color w:val="333333"/>
        </w:rPr>
        <w:t xml:space="preserve">- адекватно использовать речевые средства для решения различных коммуникативных задач, </w:t>
      </w:r>
    </w:p>
    <w:p w:rsidR="00704256" w:rsidRPr="003E269D" w:rsidRDefault="00704256" w:rsidP="00704256">
      <w:pPr>
        <w:pStyle w:val="a3"/>
        <w:spacing w:before="0" w:after="0"/>
        <w:rPr>
          <w:color w:val="333333"/>
        </w:rPr>
      </w:pPr>
      <w:r w:rsidRPr="003E269D">
        <w:rPr>
          <w:color w:val="333333"/>
        </w:rPr>
        <w:t xml:space="preserve">- владеть устной и письменной речью, строить монологическое контекстное высказывание, </w:t>
      </w:r>
    </w:p>
    <w:p w:rsidR="00704256" w:rsidRPr="003E269D" w:rsidRDefault="00704256" w:rsidP="00704256">
      <w:pPr>
        <w:pStyle w:val="a3"/>
        <w:spacing w:before="0" w:after="0"/>
        <w:rPr>
          <w:color w:val="333333"/>
        </w:rPr>
      </w:pPr>
      <w:r w:rsidRPr="003E269D">
        <w:rPr>
          <w:color w:val="333333"/>
        </w:rPr>
        <w:t xml:space="preserve">- организовывать учебное взаимодействие, </w:t>
      </w:r>
    </w:p>
    <w:p w:rsidR="00704256" w:rsidRPr="003E269D" w:rsidRDefault="00704256" w:rsidP="00704256">
      <w:pPr>
        <w:pStyle w:val="a3"/>
        <w:spacing w:before="0" w:after="0"/>
        <w:rPr>
          <w:color w:val="333333"/>
        </w:rPr>
      </w:pPr>
      <w:r w:rsidRPr="003E269D">
        <w:rPr>
          <w:color w:val="333333"/>
        </w:rPr>
        <w:t xml:space="preserve">- формировать навыки учебного сотрудничества, </w:t>
      </w:r>
    </w:p>
    <w:p w:rsidR="00704256" w:rsidRPr="003E269D" w:rsidRDefault="00704256" w:rsidP="00704256">
      <w:pPr>
        <w:pStyle w:val="a3"/>
        <w:spacing w:before="0" w:after="0"/>
        <w:rPr>
          <w:color w:val="333333"/>
        </w:rPr>
      </w:pPr>
      <w:r w:rsidRPr="003E269D">
        <w:rPr>
          <w:color w:val="333333"/>
        </w:rPr>
        <w:t>- управлять своим поведением, слушать других,</w:t>
      </w:r>
    </w:p>
    <w:p w:rsidR="00704256" w:rsidRPr="003E269D" w:rsidRDefault="00704256" w:rsidP="00704256">
      <w:pPr>
        <w:spacing w:before="100" w:beforeAutospacing="1" w:after="100" w:afterAutospacing="1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3E269D">
        <w:rPr>
          <w:rFonts w:ascii="Times New Roman" w:hAnsi="Times New Roman" w:cs="Times New Roman"/>
          <w:i/>
          <w:color w:val="333333"/>
          <w:sz w:val="24"/>
          <w:szCs w:val="24"/>
        </w:rPr>
        <w:t>Предметными результатами освоения выпускниками основной школы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t xml:space="preserve"> программы по географии являются: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• понимание роли и места географической науки в системе научных дисциплин, ее роли в решении современных практических задач человечества и глобальных проблем;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• представление о современной географической научной картине мира и владение основами научных географических знаний (теорий,   концепций, принципов, законов и базовых понятий);</w:t>
      </w:r>
      <w:proofErr w:type="gramEnd"/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 xml:space="preserve">• </w:t>
      </w:r>
      <w:proofErr w:type="gramStart"/>
      <w:r w:rsidRPr="003E269D">
        <w:rPr>
          <w:rFonts w:ascii="Times New Roman" w:hAnsi="Times New Roman" w:cs="Times New Roman"/>
          <w:color w:val="333333"/>
          <w:sz w:val="24"/>
          <w:szCs w:val="24"/>
        </w:rPr>
        <w:t>умение работать с разными источниками географической информации;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• умение выделять, описывать и объяснять существенные признаки географических объектов и явлений;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• картографическая грамотность;</w:t>
      </w:r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• умение применять географические знания в повседневной жизни для объяснения и оценки разнообразных явлений и процессов, адаптации к условиям проживания на определенной территории, самостоятельного оценивания уровня безопасности окружающей среды как сферы жизнедеятельности;</w:t>
      </w:r>
      <w:proofErr w:type="gramEnd"/>
      <w:r w:rsidRPr="003E269D">
        <w:rPr>
          <w:rFonts w:ascii="Times New Roman" w:hAnsi="Times New Roman" w:cs="Times New Roman"/>
          <w:color w:val="333333"/>
          <w:sz w:val="24"/>
          <w:szCs w:val="24"/>
        </w:rPr>
        <w:br/>
        <w:t>• умения соблюдать меры безопасности в случае природных стихийных бедствий и техногенных катастроф.</w:t>
      </w:r>
    </w:p>
    <w:p w:rsidR="00907B31" w:rsidRPr="003E269D" w:rsidRDefault="00907B31" w:rsidP="00907B31">
      <w:pPr>
        <w:pStyle w:val="1"/>
        <w:spacing w:before="68" w:line="484" w:lineRule="auto"/>
        <w:ind w:left="422" w:right="4153"/>
        <w:jc w:val="left"/>
        <w:rPr>
          <w:sz w:val="24"/>
          <w:szCs w:val="24"/>
        </w:rPr>
      </w:pPr>
      <w:r w:rsidRPr="003E269D">
        <w:rPr>
          <w:sz w:val="24"/>
          <w:szCs w:val="24"/>
        </w:rPr>
        <w:t>СОДЕРЖАНИЕ УЧЕБНОГО ПРЕДМЕТА</w:t>
      </w:r>
      <w:r w:rsidRPr="003E269D">
        <w:rPr>
          <w:spacing w:val="-67"/>
          <w:sz w:val="24"/>
          <w:szCs w:val="24"/>
        </w:rPr>
        <w:t xml:space="preserve"> </w:t>
      </w:r>
      <w:r w:rsidRPr="003E269D">
        <w:rPr>
          <w:sz w:val="24"/>
          <w:szCs w:val="24"/>
        </w:rPr>
        <w:t>5 КЛАСС</w:t>
      </w:r>
    </w:p>
    <w:p w:rsidR="00907B31" w:rsidRPr="003E269D" w:rsidRDefault="00907B31" w:rsidP="00907B31">
      <w:pPr>
        <w:ind w:left="422"/>
        <w:rPr>
          <w:rFonts w:ascii="Times New Roman" w:hAnsi="Times New Roman" w:cs="Times New Roman"/>
          <w:b/>
          <w:sz w:val="24"/>
          <w:szCs w:val="24"/>
        </w:rPr>
      </w:pPr>
      <w:r w:rsidRPr="003E269D">
        <w:rPr>
          <w:rFonts w:ascii="Times New Roman" w:hAnsi="Times New Roman" w:cs="Times New Roman"/>
          <w:b/>
          <w:sz w:val="24"/>
          <w:szCs w:val="24"/>
        </w:rPr>
        <w:t>Раздел</w:t>
      </w:r>
      <w:r w:rsidRPr="003E269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sz w:val="24"/>
          <w:szCs w:val="24"/>
        </w:rPr>
        <w:t>1.</w:t>
      </w:r>
      <w:r w:rsidRPr="003E269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sz w:val="24"/>
          <w:szCs w:val="24"/>
        </w:rPr>
        <w:t>Географическое</w:t>
      </w:r>
      <w:r w:rsidRPr="003E269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sz w:val="24"/>
          <w:szCs w:val="24"/>
        </w:rPr>
        <w:t>изучение</w:t>
      </w:r>
      <w:r w:rsidRPr="003E269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sz w:val="24"/>
          <w:szCs w:val="24"/>
        </w:rPr>
        <w:t>Земли</w:t>
      </w:r>
    </w:p>
    <w:p w:rsidR="00907B31" w:rsidRPr="003E269D" w:rsidRDefault="00907B31" w:rsidP="004D31C1">
      <w:pPr>
        <w:pStyle w:val="a7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3E269D">
        <w:rPr>
          <w:rFonts w:ascii="Times New Roman" w:hAnsi="Times New Roman" w:cs="Times New Roman"/>
          <w:sz w:val="24"/>
          <w:szCs w:val="24"/>
        </w:rPr>
        <w:t>.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География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—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наука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планете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Земля</w:t>
      </w:r>
    </w:p>
    <w:p w:rsidR="00907B31" w:rsidRPr="003E269D" w:rsidRDefault="00907B31" w:rsidP="00907B31">
      <w:pPr>
        <w:pStyle w:val="a7"/>
        <w:spacing w:before="33" w:line="264" w:lineRule="auto"/>
        <w:ind w:right="367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Что изучает география? Географические объекты, процессы и явления.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Как география изучает объекты, процессы и явления. Географические методы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изучения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объектов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явлений.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Древо географических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наук.</w:t>
      </w:r>
    </w:p>
    <w:p w:rsidR="00907B31" w:rsidRPr="003E269D" w:rsidRDefault="00907B31" w:rsidP="00907B31">
      <w:pPr>
        <w:pStyle w:val="1"/>
        <w:spacing w:before="6"/>
        <w:rPr>
          <w:sz w:val="24"/>
          <w:szCs w:val="24"/>
        </w:rPr>
      </w:pPr>
      <w:r w:rsidRPr="003E269D">
        <w:rPr>
          <w:sz w:val="24"/>
          <w:szCs w:val="24"/>
        </w:rPr>
        <w:t>Практическая</w:t>
      </w:r>
      <w:r w:rsidRPr="003E269D">
        <w:rPr>
          <w:spacing w:val="-2"/>
          <w:sz w:val="24"/>
          <w:szCs w:val="24"/>
        </w:rPr>
        <w:t xml:space="preserve"> </w:t>
      </w:r>
      <w:r w:rsidRPr="003E269D">
        <w:rPr>
          <w:sz w:val="24"/>
          <w:szCs w:val="24"/>
        </w:rPr>
        <w:t>работа</w:t>
      </w:r>
    </w:p>
    <w:p w:rsidR="00907B31" w:rsidRPr="003E269D" w:rsidRDefault="00907B31" w:rsidP="00907B31">
      <w:pPr>
        <w:pStyle w:val="a7"/>
        <w:spacing w:before="26" w:line="266" w:lineRule="auto"/>
        <w:ind w:right="374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1. Организация фенологических наблюдений в природе: планирование,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участие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групповой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работе, форма систематизации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данных.</w:t>
      </w:r>
    </w:p>
    <w:p w:rsidR="00907B31" w:rsidRPr="003E269D" w:rsidRDefault="00907B31" w:rsidP="00907B31">
      <w:pPr>
        <w:pStyle w:val="1"/>
        <w:spacing w:line="321" w:lineRule="exact"/>
        <w:rPr>
          <w:sz w:val="24"/>
          <w:szCs w:val="24"/>
        </w:rPr>
      </w:pPr>
      <w:r w:rsidRPr="003E269D">
        <w:rPr>
          <w:sz w:val="24"/>
          <w:szCs w:val="24"/>
        </w:rPr>
        <w:lastRenderedPageBreak/>
        <w:t>Тема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1.</w:t>
      </w:r>
      <w:r w:rsidRPr="003E269D">
        <w:rPr>
          <w:spacing w:val="-2"/>
          <w:sz w:val="24"/>
          <w:szCs w:val="24"/>
        </w:rPr>
        <w:t xml:space="preserve"> </w:t>
      </w:r>
      <w:r w:rsidRPr="003E269D">
        <w:rPr>
          <w:sz w:val="24"/>
          <w:szCs w:val="24"/>
        </w:rPr>
        <w:t>История</w:t>
      </w:r>
      <w:r w:rsidRPr="003E269D">
        <w:rPr>
          <w:spacing w:val="-2"/>
          <w:sz w:val="24"/>
          <w:szCs w:val="24"/>
        </w:rPr>
        <w:t xml:space="preserve"> </w:t>
      </w:r>
      <w:r w:rsidRPr="003E269D">
        <w:rPr>
          <w:sz w:val="24"/>
          <w:szCs w:val="24"/>
        </w:rPr>
        <w:t>географических</w:t>
      </w:r>
      <w:r w:rsidRPr="003E269D">
        <w:rPr>
          <w:spacing w:val="-5"/>
          <w:sz w:val="24"/>
          <w:szCs w:val="24"/>
        </w:rPr>
        <w:t xml:space="preserve"> </w:t>
      </w:r>
      <w:r w:rsidRPr="003E269D">
        <w:rPr>
          <w:sz w:val="24"/>
          <w:szCs w:val="24"/>
        </w:rPr>
        <w:t>открытий</w:t>
      </w:r>
    </w:p>
    <w:p w:rsidR="00907B31" w:rsidRPr="003E269D" w:rsidRDefault="00907B31" w:rsidP="004D31C1">
      <w:pPr>
        <w:pStyle w:val="a7"/>
        <w:spacing w:before="28" w:line="264" w:lineRule="auto"/>
        <w:ind w:right="369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Представления о мире в древности (Древний Китай, Древний Египет,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 xml:space="preserve">Древняя Греция, Древний Рим). Путешествие </w:t>
      </w:r>
      <w:proofErr w:type="spellStart"/>
      <w:r w:rsidRPr="003E269D">
        <w:rPr>
          <w:rFonts w:ascii="Times New Roman" w:hAnsi="Times New Roman" w:cs="Times New Roman"/>
          <w:sz w:val="24"/>
          <w:szCs w:val="24"/>
        </w:rPr>
        <w:t>Пифея</w:t>
      </w:r>
      <w:proofErr w:type="spellEnd"/>
      <w:r w:rsidRPr="003E269D">
        <w:rPr>
          <w:rFonts w:ascii="Times New Roman" w:hAnsi="Times New Roman" w:cs="Times New Roman"/>
          <w:sz w:val="24"/>
          <w:szCs w:val="24"/>
        </w:rPr>
        <w:t>. Плавания финикийцев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вокруг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Африки.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Экспедиции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Т.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Хейердала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как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модель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путешествий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древности.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Появление географических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E269D">
        <w:rPr>
          <w:rFonts w:ascii="Times New Roman" w:hAnsi="Times New Roman" w:cs="Times New Roman"/>
          <w:sz w:val="24"/>
          <w:szCs w:val="24"/>
        </w:rPr>
        <w:t>карт</w:t>
      </w:r>
      <w:proofErr w:type="gramStart"/>
      <w:r w:rsidRPr="003E269D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3E269D">
        <w:rPr>
          <w:rFonts w:ascii="Times New Roman" w:hAnsi="Times New Roman" w:cs="Times New Roman"/>
          <w:sz w:val="24"/>
          <w:szCs w:val="24"/>
        </w:rPr>
        <w:t>еография</w:t>
      </w:r>
      <w:proofErr w:type="spellEnd"/>
      <w:r w:rsidRPr="003E269D">
        <w:rPr>
          <w:rFonts w:ascii="Times New Roman" w:hAnsi="Times New Roman" w:cs="Times New Roman"/>
          <w:sz w:val="24"/>
          <w:szCs w:val="24"/>
        </w:rPr>
        <w:t xml:space="preserve"> в эпоху Средневековья: путешествия и открытия викингов,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древних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арабов,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русских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землепроходцев.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Путешествия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Поло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А.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Никитина.</w:t>
      </w:r>
    </w:p>
    <w:p w:rsidR="00907B31" w:rsidRPr="003E269D" w:rsidRDefault="00907B31" w:rsidP="00907B31">
      <w:pPr>
        <w:pStyle w:val="a7"/>
        <w:spacing w:line="264" w:lineRule="auto"/>
        <w:ind w:right="362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Эпоха Великих географических открытий. Три пути в Индию. Открытие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Нового света — экспедиция Х. Колумба. Первое кругосветное плавание —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экспедиция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Ф.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Магеллана.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Значение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Великих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открытий.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Карта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мира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после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эпохи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Великих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географических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открытий.</w:t>
      </w:r>
    </w:p>
    <w:p w:rsidR="00907B31" w:rsidRPr="003E269D" w:rsidRDefault="00907B31" w:rsidP="00907B31">
      <w:pPr>
        <w:pStyle w:val="a7"/>
        <w:spacing w:line="264" w:lineRule="auto"/>
        <w:ind w:right="360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Географические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открытия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XVII—XIX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вв.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Поиски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Южной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—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открытие Австралии. Русские путешественники и мореплаватели на северо-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востоке Азии. Первая русская кругосветная экспедиция (Русская экспедиция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Ф.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Ф.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Беллинсгаузена,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М.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П.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Лазарева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—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открытие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Антарктиды).</w:t>
      </w:r>
    </w:p>
    <w:p w:rsidR="00907B31" w:rsidRPr="003E269D" w:rsidRDefault="00907B31" w:rsidP="00907B31">
      <w:pPr>
        <w:pStyle w:val="a7"/>
        <w:spacing w:before="2" w:line="264" w:lineRule="auto"/>
        <w:ind w:right="368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Географические исследования в ХХ в. Исследование полярных областей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Земли.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Изучение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Мирового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океана.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открытия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Новейшего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времени.</w:t>
      </w:r>
    </w:p>
    <w:p w:rsidR="00907B31" w:rsidRPr="003E269D" w:rsidRDefault="00907B31" w:rsidP="00907B31">
      <w:pPr>
        <w:pStyle w:val="1"/>
        <w:spacing w:before="3"/>
        <w:rPr>
          <w:sz w:val="24"/>
          <w:szCs w:val="24"/>
        </w:rPr>
      </w:pPr>
      <w:r w:rsidRPr="003E269D">
        <w:rPr>
          <w:sz w:val="24"/>
          <w:szCs w:val="24"/>
        </w:rPr>
        <w:t>Практические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работы</w:t>
      </w:r>
    </w:p>
    <w:p w:rsidR="00907B31" w:rsidRPr="003E269D" w:rsidRDefault="00907B31" w:rsidP="00907B31">
      <w:pPr>
        <w:pStyle w:val="a6"/>
        <w:numPr>
          <w:ilvl w:val="0"/>
          <w:numId w:val="12"/>
        </w:numPr>
        <w:tabs>
          <w:tab w:val="left" w:pos="1115"/>
        </w:tabs>
        <w:adjustRightInd/>
        <w:spacing w:before="29" w:line="264" w:lineRule="auto"/>
        <w:ind w:right="373" w:firstLine="599"/>
        <w:contextualSpacing w:val="0"/>
        <w:jc w:val="both"/>
        <w:rPr>
          <w:sz w:val="24"/>
          <w:szCs w:val="24"/>
        </w:rPr>
      </w:pPr>
      <w:r w:rsidRPr="003E269D">
        <w:rPr>
          <w:sz w:val="24"/>
          <w:szCs w:val="24"/>
        </w:rPr>
        <w:t> Обозначение на контурной карте географических объектов, открытых</w:t>
      </w:r>
      <w:r w:rsidRPr="003E269D">
        <w:rPr>
          <w:spacing w:val="1"/>
          <w:sz w:val="24"/>
          <w:szCs w:val="24"/>
        </w:rPr>
        <w:t xml:space="preserve"> </w:t>
      </w:r>
      <w:r w:rsidRPr="003E269D">
        <w:rPr>
          <w:sz w:val="24"/>
          <w:szCs w:val="24"/>
        </w:rPr>
        <w:t>в</w:t>
      </w:r>
      <w:r w:rsidRPr="003E269D">
        <w:rPr>
          <w:spacing w:val="-3"/>
          <w:sz w:val="24"/>
          <w:szCs w:val="24"/>
        </w:rPr>
        <w:t xml:space="preserve"> </w:t>
      </w:r>
      <w:r w:rsidRPr="003E269D">
        <w:rPr>
          <w:sz w:val="24"/>
          <w:szCs w:val="24"/>
        </w:rPr>
        <w:t>разные периоды.</w:t>
      </w:r>
    </w:p>
    <w:p w:rsidR="00907B31" w:rsidRPr="003E269D" w:rsidRDefault="00907B31" w:rsidP="00907B31">
      <w:pPr>
        <w:pStyle w:val="a6"/>
        <w:numPr>
          <w:ilvl w:val="0"/>
          <w:numId w:val="12"/>
        </w:numPr>
        <w:tabs>
          <w:tab w:val="left" w:pos="1115"/>
        </w:tabs>
        <w:adjustRightInd/>
        <w:spacing w:line="264" w:lineRule="auto"/>
        <w:ind w:right="371" w:firstLine="599"/>
        <w:contextualSpacing w:val="0"/>
        <w:jc w:val="both"/>
        <w:rPr>
          <w:sz w:val="24"/>
          <w:szCs w:val="24"/>
        </w:rPr>
      </w:pPr>
      <w:r w:rsidRPr="003E269D">
        <w:rPr>
          <w:sz w:val="24"/>
          <w:szCs w:val="24"/>
        </w:rPr>
        <w:t> Сравнение</w:t>
      </w:r>
      <w:r w:rsidRPr="003E269D">
        <w:rPr>
          <w:spacing w:val="1"/>
          <w:sz w:val="24"/>
          <w:szCs w:val="24"/>
        </w:rPr>
        <w:t xml:space="preserve"> </w:t>
      </w:r>
      <w:r w:rsidRPr="003E269D">
        <w:rPr>
          <w:sz w:val="24"/>
          <w:szCs w:val="24"/>
        </w:rPr>
        <w:t>карт</w:t>
      </w:r>
      <w:r w:rsidRPr="003E269D">
        <w:rPr>
          <w:spacing w:val="1"/>
          <w:sz w:val="24"/>
          <w:szCs w:val="24"/>
        </w:rPr>
        <w:t xml:space="preserve"> </w:t>
      </w:r>
      <w:r w:rsidRPr="003E269D">
        <w:rPr>
          <w:sz w:val="24"/>
          <w:szCs w:val="24"/>
        </w:rPr>
        <w:t>Эратосфена,</w:t>
      </w:r>
      <w:r w:rsidRPr="003E269D">
        <w:rPr>
          <w:spacing w:val="1"/>
          <w:sz w:val="24"/>
          <w:szCs w:val="24"/>
        </w:rPr>
        <w:t xml:space="preserve"> </w:t>
      </w:r>
      <w:r w:rsidRPr="003E269D">
        <w:rPr>
          <w:sz w:val="24"/>
          <w:szCs w:val="24"/>
        </w:rPr>
        <w:t>Птолемея</w:t>
      </w:r>
      <w:r w:rsidRPr="003E269D">
        <w:rPr>
          <w:spacing w:val="1"/>
          <w:sz w:val="24"/>
          <w:szCs w:val="24"/>
        </w:rPr>
        <w:t xml:space="preserve"> </w:t>
      </w:r>
      <w:r w:rsidRPr="003E269D">
        <w:rPr>
          <w:sz w:val="24"/>
          <w:szCs w:val="24"/>
        </w:rPr>
        <w:t>и</w:t>
      </w:r>
      <w:r w:rsidRPr="003E269D">
        <w:rPr>
          <w:spacing w:val="1"/>
          <w:sz w:val="24"/>
          <w:szCs w:val="24"/>
        </w:rPr>
        <w:t xml:space="preserve"> </w:t>
      </w:r>
      <w:r w:rsidRPr="003E269D">
        <w:rPr>
          <w:sz w:val="24"/>
          <w:szCs w:val="24"/>
        </w:rPr>
        <w:t>современных</w:t>
      </w:r>
      <w:r w:rsidRPr="003E269D">
        <w:rPr>
          <w:spacing w:val="1"/>
          <w:sz w:val="24"/>
          <w:szCs w:val="24"/>
        </w:rPr>
        <w:t xml:space="preserve"> </w:t>
      </w:r>
      <w:r w:rsidRPr="003E269D">
        <w:rPr>
          <w:sz w:val="24"/>
          <w:szCs w:val="24"/>
        </w:rPr>
        <w:t>карт</w:t>
      </w:r>
      <w:r w:rsidRPr="003E269D">
        <w:rPr>
          <w:spacing w:val="1"/>
          <w:sz w:val="24"/>
          <w:szCs w:val="24"/>
        </w:rPr>
        <w:t xml:space="preserve"> </w:t>
      </w:r>
      <w:r w:rsidRPr="003E269D">
        <w:rPr>
          <w:sz w:val="24"/>
          <w:szCs w:val="24"/>
        </w:rPr>
        <w:t>по</w:t>
      </w:r>
      <w:r w:rsidRPr="003E269D">
        <w:rPr>
          <w:spacing w:val="-67"/>
          <w:sz w:val="24"/>
          <w:szCs w:val="24"/>
        </w:rPr>
        <w:t xml:space="preserve"> </w:t>
      </w:r>
      <w:r w:rsidRPr="003E269D">
        <w:rPr>
          <w:sz w:val="24"/>
          <w:szCs w:val="24"/>
        </w:rPr>
        <w:t>предложенным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учителем вопросам.</w:t>
      </w:r>
    </w:p>
    <w:p w:rsidR="00907B31" w:rsidRPr="003E269D" w:rsidRDefault="00907B31" w:rsidP="00907B3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07B31" w:rsidRPr="003E269D" w:rsidRDefault="00907B31" w:rsidP="00907B31">
      <w:pPr>
        <w:pStyle w:val="1"/>
        <w:spacing w:line="264" w:lineRule="auto"/>
        <w:ind w:right="4057" w:hanging="480"/>
        <w:jc w:val="left"/>
        <w:rPr>
          <w:sz w:val="24"/>
          <w:szCs w:val="24"/>
        </w:rPr>
      </w:pPr>
      <w:r w:rsidRPr="003E269D">
        <w:rPr>
          <w:sz w:val="24"/>
          <w:szCs w:val="24"/>
        </w:rPr>
        <w:t>Раздел 2. Изображения земной поверхности</w:t>
      </w:r>
      <w:r w:rsidRPr="003E269D">
        <w:rPr>
          <w:spacing w:val="-67"/>
          <w:sz w:val="24"/>
          <w:szCs w:val="24"/>
        </w:rPr>
        <w:t xml:space="preserve"> </w:t>
      </w:r>
      <w:r w:rsidRPr="003E269D">
        <w:rPr>
          <w:sz w:val="24"/>
          <w:szCs w:val="24"/>
        </w:rPr>
        <w:t>Тема 1. Планы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местности</w:t>
      </w:r>
    </w:p>
    <w:p w:rsidR="004D31C1" w:rsidRPr="003E269D" w:rsidRDefault="004D31C1" w:rsidP="004D31C1">
      <w:pPr>
        <w:pStyle w:val="a7"/>
        <w:spacing w:before="63" w:line="264" w:lineRule="auto"/>
        <w:ind w:right="365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Виды изображения земной поверхности. Планы местности. Условные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знаки.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Масштаб.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Виды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масштаба.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Способы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определения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расстояний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местности.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Глазомерная,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полярная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маршрутная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съёмка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местности.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Изображение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планах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местности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неровностей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земной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поверхности.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Абсолютная и относительная высоты. Профессия топограф. Ориентирование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 плану местности: стороны горизонта. Разнообразие планов (план города,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туристические планы, военные, исторические и транспортные планы, планы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местности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мобильных приложениях)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области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применения.</w:t>
      </w:r>
    </w:p>
    <w:p w:rsidR="004D31C1" w:rsidRPr="003E269D" w:rsidRDefault="004D31C1" w:rsidP="004D31C1">
      <w:pPr>
        <w:pStyle w:val="1"/>
        <w:spacing w:before="6"/>
        <w:rPr>
          <w:sz w:val="24"/>
          <w:szCs w:val="24"/>
        </w:rPr>
      </w:pPr>
      <w:r w:rsidRPr="003E269D">
        <w:rPr>
          <w:sz w:val="24"/>
          <w:szCs w:val="24"/>
        </w:rPr>
        <w:t>Практические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работы</w:t>
      </w:r>
    </w:p>
    <w:p w:rsidR="004D31C1" w:rsidRPr="003E269D" w:rsidRDefault="004D31C1" w:rsidP="004D31C1">
      <w:pPr>
        <w:pStyle w:val="a7"/>
        <w:spacing w:before="29" w:line="264" w:lineRule="auto"/>
        <w:ind w:left="901" w:right="1443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 xml:space="preserve">1. Определение направлений и расстояний по плану </w:t>
      </w:r>
      <w:proofErr w:type="gramStart"/>
      <w:r w:rsidRPr="003E269D">
        <w:rPr>
          <w:rFonts w:ascii="Times New Roman" w:hAnsi="Times New Roman" w:cs="Times New Roman"/>
          <w:sz w:val="24"/>
          <w:szCs w:val="24"/>
        </w:rPr>
        <w:t>мест­ности</w:t>
      </w:r>
      <w:proofErr w:type="gramEnd"/>
      <w:r w:rsidRPr="003E269D">
        <w:rPr>
          <w:rFonts w:ascii="Times New Roman" w:hAnsi="Times New Roman" w:cs="Times New Roman"/>
          <w:sz w:val="24"/>
          <w:szCs w:val="24"/>
        </w:rPr>
        <w:t>.</w:t>
      </w:r>
      <w:r w:rsidRPr="003E269D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2. Составление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описания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маршрута по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плану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местности.</w:t>
      </w:r>
    </w:p>
    <w:p w:rsidR="004D31C1" w:rsidRPr="003E269D" w:rsidRDefault="004D31C1" w:rsidP="004D31C1">
      <w:pPr>
        <w:pStyle w:val="1"/>
        <w:spacing w:before="5"/>
        <w:rPr>
          <w:sz w:val="24"/>
          <w:szCs w:val="24"/>
        </w:rPr>
      </w:pPr>
      <w:r w:rsidRPr="003E269D">
        <w:rPr>
          <w:sz w:val="24"/>
          <w:szCs w:val="24"/>
        </w:rPr>
        <w:t>Тема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2.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Географические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карты</w:t>
      </w:r>
    </w:p>
    <w:p w:rsidR="004D31C1" w:rsidRPr="003E269D" w:rsidRDefault="004D31C1" w:rsidP="004D31C1">
      <w:pPr>
        <w:pStyle w:val="a7"/>
        <w:spacing w:before="26" w:line="264" w:lineRule="auto"/>
        <w:ind w:right="367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Различия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глобуса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Способы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перехода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от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сферической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поверхности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глобуса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плоскости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карты.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Градусная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сеть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глобусе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картах.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Параллели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меридианы.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Экватор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нулевой меридиан. Географические координаты. Географическая широта 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географическая долгота, их определение на глобусе и картах. Определение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расстояний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глобусу.</w:t>
      </w:r>
    </w:p>
    <w:p w:rsidR="004D31C1" w:rsidRPr="003E269D" w:rsidRDefault="004D31C1" w:rsidP="004D31C1">
      <w:pPr>
        <w:pStyle w:val="a7"/>
        <w:spacing w:before="26" w:line="264" w:lineRule="auto"/>
        <w:ind w:right="367" w:firstLine="599"/>
        <w:rPr>
          <w:rFonts w:ascii="Times New Roman" w:hAnsi="Times New Roman" w:cs="Times New Roman"/>
          <w:sz w:val="24"/>
          <w:szCs w:val="24"/>
        </w:rPr>
      </w:pPr>
    </w:p>
    <w:p w:rsidR="004D31C1" w:rsidRPr="003E269D" w:rsidRDefault="004D31C1" w:rsidP="004D31C1">
      <w:pPr>
        <w:pStyle w:val="a7"/>
        <w:spacing w:before="26" w:line="264" w:lineRule="auto"/>
        <w:ind w:right="367" w:firstLine="599"/>
        <w:rPr>
          <w:rFonts w:ascii="Times New Roman" w:hAnsi="Times New Roman" w:cs="Times New Roman"/>
          <w:sz w:val="24"/>
          <w:szCs w:val="24"/>
        </w:rPr>
        <w:sectPr w:rsidR="004D31C1" w:rsidRPr="003E269D">
          <w:pgSz w:w="11910" w:h="16390"/>
          <w:pgMar w:top="1060" w:right="480" w:bottom="280" w:left="1400" w:header="720" w:footer="720" w:gutter="0"/>
          <w:cols w:space="720"/>
        </w:sectPr>
      </w:pPr>
    </w:p>
    <w:p w:rsidR="00907B31" w:rsidRPr="003E269D" w:rsidRDefault="00907B31" w:rsidP="004D31C1">
      <w:pPr>
        <w:pStyle w:val="a7"/>
        <w:spacing w:before="1" w:line="264" w:lineRule="auto"/>
        <w:ind w:right="364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lastRenderedPageBreak/>
        <w:t>Искажения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карте.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Линии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градусной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сети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картах.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Определение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расстояний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помощью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масштаба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градусной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сети.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Разнообразие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классификации.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Способы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изображения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мелкомасштабных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картах.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Изображение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физических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картах высот и глубин. Географический атлас. Использование карт в жизни 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хозяйственной деятельности людей. Сходство и различие плана местности 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карты.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Профессия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картограф.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Система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космической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навигации.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Геоинформационные системы.</w:t>
      </w:r>
    </w:p>
    <w:p w:rsidR="00907B31" w:rsidRPr="003E269D" w:rsidRDefault="00907B31" w:rsidP="00907B31">
      <w:pPr>
        <w:pStyle w:val="1"/>
        <w:spacing w:before="4"/>
        <w:rPr>
          <w:sz w:val="24"/>
          <w:szCs w:val="24"/>
        </w:rPr>
      </w:pPr>
      <w:r w:rsidRPr="003E269D">
        <w:rPr>
          <w:sz w:val="24"/>
          <w:szCs w:val="24"/>
        </w:rPr>
        <w:t>Практические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работы</w:t>
      </w:r>
    </w:p>
    <w:p w:rsidR="00907B31" w:rsidRPr="003E269D" w:rsidRDefault="00907B31" w:rsidP="00907B31">
      <w:pPr>
        <w:pStyle w:val="a7"/>
        <w:spacing w:before="28" w:line="264" w:lineRule="auto"/>
        <w:ind w:left="901" w:right="372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1. Определение направлений и расстояний по карте полушарий.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2. Определение</w:t>
      </w:r>
      <w:r w:rsidRPr="003E269D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географических</w:t>
      </w:r>
      <w:r w:rsidRPr="003E269D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координат</w:t>
      </w:r>
      <w:r w:rsidRPr="003E269D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объектов</w:t>
      </w:r>
      <w:r w:rsidRPr="003E269D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определение</w:t>
      </w:r>
    </w:p>
    <w:p w:rsidR="00907B31" w:rsidRPr="003E269D" w:rsidRDefault="00907B31" w:rsidP="00907B31">
      <w:pPr>
        <w:pStyle w:val="a7"/>
        <w:spacing w:line="322" w:lineRule="exact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объектов</w:t>
      </w:r>
      <w:r w:rsidRPr="003E26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</w:t>
      </w:r>
      <w:r w:rsidRPr="003E26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их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географическим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координатам.</w:t>
      </w:r>
    </w:p>
    <w:p w:rsidR="00907B31" w:rsidRPr="003E269D" w:rsidRDefault="00907B31" w:rsidP="004D31C1">
      <w:pPr>
        <w:pStyle w:val="1"/>
        <w:ind w:left="0"/>
        <w:rPr>
          <w:sz w:val="24"/>
          <w:szCs w:val="24"/>
        </w:rPr>
      </w:pPr>
      <w:r w:rsidRPr="003E269D">
        <w:rPr>
          <w:sz w:val="24"/>
          <w:szCs w:val="24"/>
        </w:rPr>
        <w:t>Раздел</w:t>
      </w:r>
      <w:r w:rsidRPr="003E269D">
        <w:rPr>
          <w:spacing w:val="-4"/>
          <w:sz w:val="24"/>
          <w:szCs w:val="24"/>
        </w:rPr>
        <w:t xml:space="preserve"> </w:t>
      </w:r>
      <w:r w:rsidRPr="003E269D">
        <w:rPr>
          <w:sz w:val="24"/>
          <w:szCs w:val="24"/>
        </w:rPr>
        <w:t>3.</w:t>
      </w:r>
      <w:r w:rsidRPr="003E269D">
        <w:rPr>
          <w:spacing w:val="-2"/>
          <w:sz w:val="24"/>
          <w:szCs w:val="24"/>
        </w:rPr>
        <w:t xml:space="preserve"> </w:t>
      </w:r>
      <w:r w:rsidRPr="003E269D">
        <w:rPr>
          <w:sz w:val="24"/>
          <w:szCs w:val="24"/>
        </w:rPr>
        <w:t>Земля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—</w:t>
      </w:r>
      <w:r w:rsidRPr="003E269D">
        <w:rPr>
          <w:spacing w:val="-4"/>
          <w:sz w:val="24"/>
          <w:szCs w:val="24"/>
        </w:rPr>
        <w:t xml:space="preserve"> </w:t>
      </w:r>
      <w:r w:rsidRPr="003E269D">
        <w:rPr>
          <w:sz w:val="24"/>
          <w:szCs w:val="24"/>
        </w:rPr>
        <w:t>планета Солнечной</w:t>
      </w:r>
      <w:r w:rsidRPr="003E269D">
        <w:rPr>
          <w:spacing w:val="-2"/>
          <w:sz w:val="24"/>
          <w:szCs w:val="24"/>
        </w:rPr>
        <w:t xml:space="preserve"> </w:t>
      </w:r>
      <w:r w:rsidRPr="003E269D">
        <w:rPr>
          <w:sz w:val="24"/>
          <w:szCs w:val="24"/>
        </w:rPr>
        <w:t>системы</w:t>
      </w:r>
    </w:p>
    <w:p w:rsidR="00907B31" w:rsidRPr="003E269D" w:rsidRDefault="00907B31" w:rsidP="004D31C1">
      <w:pPr>
        <w:pStyle w:val="a7"/>
        <w:spacing w:before="1" w:line="264" w:lineRule="auto"/>
        <w:ind w:right="371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Земля в Солнечной системе. Гипотезы возникновения Земли. Форма,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размеры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Земли,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географические следствия.</w:t>
      </w:r>
    </w:p>
    <w:p w:rsidR="00907B31" w:rsidRPr="003E269D" w:rsidRDefault="00907B31" w:rsidP="00907B31">
      <w:pPr>
        <w:pStyle w:val="a7"/>
        <w:spacing w:before="2" w:line="264" w:lineRule="auto"/>
        <w:ind w:right="368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Движения Земли. Земная ось и географические полюсы. Географические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следствия движения Земли вокруг Солнца. Смена времён года на Земле. Дни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весеннего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осеннего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равноденствия,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летнего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зимнего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солнцестояния.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Неравномерное</w:t>
      </w:r>
      <w:r w:rsidRPr="003E269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распределение</w:t>
      </w:r>
      <w:r w:rsidRPr="003E269D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солнечного</w:t>
      </w:r>
      <w:r w:rsidRPr="003E269D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света</w:t>
      </w:r>
      <w:r w:rsidRPr="003E269D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тепла</w:t>
      </w:r>
      <w:r w:rsidRPr="003E269D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</w:t>
      </w:r>
      <w:r w:rsidRPr="003E269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поверхности</w:t>
      </w:r>
    </w:p>
    <w:p w:rsidR="004D31C1" w:rsidRPr="003E269D" w:rsidRDefault="004D31C1" w:rsidP="004D31C1">
      <w:pPr>
        <w:pStyle w:val="a7"/>
        <w:spacing w:before="63" w:line="264" w:lineRule="auto"/>
        <w:ind w:right="376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Земли. Пояса освещённости. Тропики и полярные круги. Вращение Земли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вокруг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своей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оси.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Смена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дня и ночи на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Земле.</w:t>
      </w:r>
    </w:p>
    <w:p w:rsidR="004D31C1" w:rsidRPr="003E269D" w:rsidRDefault="004D31C1" w:rsidP="004D31C1">
      <w:pPr>
        <w:pStyle w:val="a7"/>
        <w:spacing w:before="3"/>
        <w:ind w:left="901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Влияние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Космоса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Землю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жизнь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людей.</w:t>
      </w:r>
    </w:p>
    <w:p w:rsidR="004D31C1" w:rsidRPr="003E269D" w:rsidRDefault="004D31C1" w:rsidP="004D31C1">
      <w:pPr>
        <w:pStyle w:val="1"/>
        <w:spacing w:before="35"/>
        <w:rPr>
          <w:sz w:val="24"/>
          <w:szCs w:val="24"/>
        </w:rPr>
      </w:pPr>
      <w:r w:rsidRPr="003E269D">
        <w:rPr>
          <w:sz w:val="24"/>
          <w:szCs w:val="24"/>
        </w:rPr>
        <w:t>Практическая</w:t>
      </w:r>
      <w:r w:rsidRPr="003E269D">
        <w:rPr>
          <w:spacing w:val="-2"/>
          <w:sz w:val="24"/>
          <w:szCs w:val="24"/>
        </w:rPr>
        <w:t xml:space="preserve"> </w:t>
      </w:r>
      <w:r w:rsidRPr="003E269D">
        <w:rPr>
          <w:sz w:val="24"/>
          <w:szCs w:val="24"/>
        </w:rPr>
        <w:t>работа</w:t>
      </w:r>
    </w:p>
    <w:p w:rsidR="00907B31" w:rsidRPr="003E269D" w:rsidRDefault="004D31C1" w:rsidP="004D31C1">
      <w:pPr>
        <w:pStyle w:val="a7"/>
        <w:spacing w:before="29" w:line="264" w:lineRule="auto"/>
        <w:ind w:right="374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1. Выявление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закономерностей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изменения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продолжительности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дня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высоты Солнца над горизонтом в зависимости от географической широты 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времени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года на территории России.</w:t>
      </w:r>
    </w:p>
    <w:p w:rsidR="004D31C1" w:rsidRPr="003E269D" w:rsidRDefault="004D31C1" w:rsidP="004D31C1">
      <w:pPr>
        <w:pStyle w:val="1"/>
        <w:ind w:left="0"/>
        <w:rPr>
          <w:sz w:val="24"/>
          <w:szCs w:val="24"/>
        </w:rPr>
      </w:pPr>
      <w:r w:rsidRPr="003E269D">
        <w:rPr>
          <w:sz w:val="24"/>
          <w:szCs w:val="24"/>
        </w:rPr>
        <w:t>Раздел</w:t>
      </w:r>
      <w:r w:rsidRPr="003E269D">
        <w:rPr>
          <w:spacing w:val="-4"/>
          <w:sz w:val="24"/>
          <w:szCs w:val="24"/>
        </w:rPr>
        <w:t xml:space="preserve"> </w:t>
      </w:r>
      <w:r w:rsidRPr="003E269D">
        <w:rPr>
          <w:sz w:val="24"/>
          <w:szCs w:val="24"/>
        </w:rPr>
        <w:t>4.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Оболочки</w:t>
      </w:r>
      <w:r w:rsidRPr="003E269D">
        <w:rPr>
          <w:spacing w:val="-1"/>
          <w:sz w:val="24"/>
          <w:szCs w:val="24"/>
        </w:rPr>
        <w:t xml:space="preserve"> </w:t>
      </w:r>
      <w:r w:rsidRPr="003E269D">
        <w:rPr>
          <w:sz w:val="24"/>
          <w:szCs w:val="24"/>
        </w:rPr>
        <w:t>Земли</w:t>
      </w:r>
    </w:p>
    <w:p w:rsidR="004D31C1" w:rsidRPr="003E269D" w:rsidRDefault="004D31C1" w:rsidP="004D31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69D">
        <w:rPr>
          <w:rFonts w:ascii="Times New Roman" w:hAnsi="Times New Roman" w:cs="Times New Roman"/>
          <w:b/>
          <w:sz w:val="24"/>
          <w:szCs w:val="24"/>
        </w:rPr>
        <w:t>Тема</w:t>
      </w:r>
      <w:r w:rsidRPr="003E269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sz w:val="24"/>
          <w:szCs w:val="24"/>
        </w:rPr>
        <w:t>1.</w:t>
      </w:r>
      <w:r w:rsidRPr="003E269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sz w:val="24"/>
          <w:szCs w:val="24"/>
        </w:rPr>
        <w:t>Литосфера</w:t>
      </w:r>
      <w:r w:rsidRPr="003E269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sz w:val="24"/>
          <w:szCs w:val="24"/>
        </w:rPr>
        <w:t>—</w:t>
      </w:r>
      <w:r w:rsidRPr="003E269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sz w:val="24"/>
          <w:szCs w:val="24"/>
        </w:rPr>
        <w:t>каменная</w:t>
      </w:r>
      <w:r w:rsidRPr="003E269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b/>
          <w:sz w:val="24"/>
          <w:szCs w:val="24"/>
        </w:rPr>
        <w:t>оболочка Земли</w:t>
      </w:r>
    </w:p>
    <w:p w:rsidR="004D31C1" w:rsidRPr="003E269D" w:rsidRDefault="004D31C1" w:rsidP="004D31C1">
      <w:pPr>
        <w:pStyle w:val="a7"/>
        <w:spacing w:before="29" w:line="264" w:lineRule="auto"/>
        <w:ind w:right="367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Литосфера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—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твёрдая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оболочка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Земли.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Методы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изучения</w:t>
      </w:r>
      <w:r w:rsidRPr="003E269D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земных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глубин. Внутреннее строение Земли: ядро, мантия, земная кора. Строение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земной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коры: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материковая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океаническая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кора.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Вещества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земной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коры: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минералы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горные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породы.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Образование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горных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пород.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Магматические,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осадочные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 метаморфические горные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породы.</w:t>
      </w:r>
    </w:p>
    <w:p w:rsidR="004D31C1" w:rsidRPr="003E269D" w:rsidRDefault="004D31C1" w:rsidP="004D31C1">
      <w:pPr>
        <w:pStyle w:val="a7"/>
        <w:spacing w:before="1" w:line="264" w:lineRule="auto"/>
        <w:ind w:right="364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Проявления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внутренних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внешних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процессов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образования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рельефа.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Движение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литосферных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плит.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Образование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вулканов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причины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землетрясений.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Шкалы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измерения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силы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интенсивности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землетрясений.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Изучение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вулканов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землетрясений. Профессии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сейсмолог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вулканолог.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Разрушение и изменение горных пород и минералов под действием внешних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 внутренних процессов. Виды выветривания. Формирование рельефа земной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поверхности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как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результат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действия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внутренних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внешних</w:t>
      </w:r>
      <w:r w:rsidRPr="003E26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сил.</w:t>
      </w:r>
    </w:p>
    <w:p w:rsidR="004D31C1" w:rsidRPr="003E269D" w:rsidRDefault="004D31C1" w:rsidP="004D31C1">
      <w:pPr>
        <w:pStyle w:val="a7"/>
        <w:spacing w:line="264" w:lineRule="auto"/>
        <w:ind w:right="366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Рельеф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земной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поверхности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методы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его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изучения.</w:t>
      </w:r>
      <w:r w:rsidRPr="003E269D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Планетарные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формы рельефа — материки и впадины океанов. Формы рельефа суши: горы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равнины.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Различие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гор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высоте,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высочайшие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горные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системы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мира.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Разнообразие равнин по высоте. Формы равнинного рельефа, крупнейшие по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площади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равнины мира.</w:t>
      </w:r>
    </w:p>
    <w:p w:rsidR="004D31C1" w:rsidRPr="003E269D" w:rsidRDefault="004D31C1" w:rsidP="004D31C1">
      <w:pPr>
        <w:pStyle w:val="a7"/>
        <w:spacing w:before="1" w:line="264" w:lineRule="auto"/>
        <w:ind w:right="369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lastRenderedPageBreak/>
        <w:t>Человек и литосфера. Условия жизни человека в горах и на равнинах.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Деятельность человека, преобразующая земную поверхность, и связанные с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ней экологические проблемы.</w:t>
      </w:r>
    </w:p>
    <w:p w:rsidR="004D31C1" w:rsidRPr="003E269D" w:rsidRDefault="004D31C1" w:rsidP="004D31C1">
      <w:pPr>
        <w:pStyle w:val="a7"/>
        <w:spacing w:line="264" w:lineRule="auto"/>
        <w:ind w:right="369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Рельеф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дна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Мирового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океана.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Части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подводных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окраин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материков.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Срединно-океанические хребты. Острова, их типы по происхождению. Ложе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Океана,</w:t>
      </w:r>
      <w:r w:rsidRPr="003E269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его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рельеф.</w:t>
      </w:r>
    </w:p>
    <w:p w:rsidR="004D31C1" w:rsidRPr="003E269D" w:rsidRDefault="004D31C1" w:rsidP="004D31C1">
      <w:pPr>
        <w:pStyle w:val="1"/>
        <w:spacing w:before="4"/>
        <w:jc w:val="left"/>
        <w:rPr>
          <w:sz w:val="24"/>
          <w:szCs w:val="24"/>
        </w:rPr>
      </w:pPr>
      <w:r w:rsidRPr="003E269D">
        <w:rPr>
          <w:sz w:val="24"/>
          <w:szCs w:val="24"/>
        </w:rPr>
        <w:t>Практическая</w:t>
      </w:r>
      <w:r w:rsidRPr="003E269D">
        <w:rPr>
          <w:spacing w:val="-2"/>
          <w:sz w:val="24"/>
          <w:szCs w:val="24"/>
        </w:rPr>
        <w:t xml:space="preserve"> </w:t>
      </w:r>
      <w:r w:rsidRPr="003E269D">
        <w:rPr>
          <w:sz w:val="24"/>
          <w:szCs w:val="24"/>
        </w:rPr>
        <w:t>работа</w:t>
      </w:r>
    </w:p>
    <w:p w:rsidR="004D31C1" w:rsidRPr="003E269D" w:rsidRDefault="004D31C1" w:rsidP="004D31C1">
      <w:pPr>
        <w:pStyle w:val="a7"/>
        <w:spacing w:before="28"/>
        <w:ind w:left="901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1. Описание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горной</w:t>
      </w:r>
      <w:r w:rsidRPr="003E269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системы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или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равнины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</w:t>
      </w:r>
      <w:r w:rsidRPr="003E269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физической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карте.</w:t>
      </w:r>
    </w:p>
    <w:p w:rsidR="004D31C1" w:rsidRPr="003E269D" w:rsidRDefault="004D31C1" w:rsidP="004D31C1">
      <w:pPr>
        <w:pStyle w:val="1"/>
        <w:spacing w:before="36"/>
        <w:jc w:val="left"/>
        <w:rPr>
          <w:sz w:val="24"/>
          <w:szCs w:val="24"/>
        </w:rPr>
      </w:pPr>
      <w:r w:rsidRPr="003E269D">
        <w:rPr>
          <w:sz w:val="24"/>
          <w:szCs w:val="24"/>
        </w:rPr>
        <w:t>Заключение</w:t>
      </w:r>
    </w:p>
    <w:p w:rsidR="004D31C1" w:rsidRPr="003E269D" w:rsidRDefault="004D31C1" w:rsidP="004D31C1">
      <w:pPr>
        <w:pStyle w:val="a7"/>
        <w:spacing w:before="28"/>
        <w:ind w:left="901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Практикум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«Сезонные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изменения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</w:t>
      </w:r>
      <w:r w:rsidRPr="003E269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природе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своей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местности»</w:t>
      </w:r>
    </w:p>
    <w:p w:rsidR="004D31C1" w:rsidRPr="003E269D" w:rsidRDefault="004D31C1" w:rsidP="004D31C1">
      <w:pPr>
        <w:pStyle w:val="a7"/>
        <w:spacing w:before="63" w:line="264" w:lineRule="auto"/>
        <w:ind w:right="370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Сезонные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изменения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продолжительности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светового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дня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высоты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Солнца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над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горизонтом,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температуры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воздуха,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поверхностных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вод,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растительного</w:t>
      </w:r>
      <w:r w:rsidRPr="003E269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 животного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мира.</w:t>
      </w:r>
    </w:p>
    <w:p w:rsidR="004D31C1" w:rsidRPr="003E269D" w:rsidRDefault="004D31C1" w:rsidP="004D31C1">
      <w:pPr>
        <w:pStyle w:val="1"/>
        <w:spacing w:before="6"/>
        <w:rPr>
          <w:sz w:val="24"/>
          <w:szCs w:val="24"/>
        </w:rPr>
      </w:pPr>
      <w:r w:rsidRPr="003E269D">
        <w:rPr>
          <w:sz w:val="24"/>
          <w:szCs w:val="24"/>
        </w:rPr>
        <w:t>Практическая</w:t>
      </w:r>
      <w:r w:rsidRPr="003E269D">
        <w:rPr>
          <w:spacing w:val="-2"/>
          <w:sz w:val="24"/>
          <w:szCs w:val="24"/>
        </w:rPr>
        <w:t xml:space="preserve"> </w:t>
      </w:r>
      <w:r w:rsidRPr="003E269D">
        <w:rPr>
          <w:sz w:val="24"/>
          <w:szCs w:val="24"/>
        </w:rPr>
        <w:t>работа</w:t>
      </w:r>
    </w:p>
    <w:p w:rsidR="004D31C1" w:rsidRPr="003E269D" w:rsidRDefault="004D31C1" w:rsidP="004D31C1">
      <w:pPr>
        <w:pStyle w:val="a7"/>
        <w:spacing w:before="28" w:line="264" w:lineRule="auto"/>
        <w:ind w:right="370" w:firstLine="599"/>
        <w:rPr>
          <w:rFonts w:ascii="Times New Roman" w:hAnsi="Times New Roman" w:cs="Times New Roman"/>
          <w:sz w:val="24"/>
          <w:szCs w:val="24"/>
        </w:rPr>
      </w:pPr>
      <w:r w:rsidRPr="003E269D">
        <w:rPr>
          <w:rFonts w:ascii="Times New Roman" w:hAnsi="Times New Roman" w:cs="Times New Roman"/>
          <w:sz w:val="24"/>
          <w:szCs w:val="24"/>
        </w:rPr>
        <w:t>1. Анализ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результатов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фенологических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наблюдений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и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наблюдений</w:t>
      </w:r>
      <w:r w:rsidRPr="003E26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 xml:space="preserve">за </w:t>
      </w:r>
      <w:r w:rsidRPr="003E26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269D">
        <w:rPr>
          <w:rFonts w:ascii="Times New Roman" w:hAnsi="Times New Roman" w:cs="Times New Roman"/>
          <w:sz w:val="24"/>
          <w:szCs w:val="24"/>
        </w:rPr>
        <w:t>погодой.</w:t>
      </w:r>
    </w:p>
    <w:p w:rsidR="00AF75C4" w:rsidRPr="003E269D" w:rsidRDefault="00AF75C4" w:rsidP="00907B31">
      <w:pPr>
        <w:jc w:val="both"/>
        <w:rPr>
          <w:rFonts w:ascii="Times New Roman" w:hAnsi="Times New Roman" w:cs="Times New Roman"/>
          <w:color w:val="333333"/>
          <w:spacing w:val="-6"/>
          <w:sz w:val="24"/>
          <w:szCs w:val="24"/>
        </w:rPr>
      </w:pPr>
      <w:r w:rsidRPr="003E26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оценки достижения обучающимися с ОВЗ планируемых результатов освоения АООП ООО</w:t>
      </w:r>
      <w:r w:rsidRPr="003E26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направлениями и целями оценочной деятельности в соответствии с требованиями ФГОС являются оценка образовательных достижений обучающихся, направленная на обеспечение качества образования. Ее основными функциями являются ориентация образовательной деятельности на </w:t>
      </w:r>
      <w:proofErr w:type="spellStart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духовнонравственное</w:t>
      </w:r>
      <w:proofErr w:type="spellEnd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и воспитание обучающихся, достижение планируемых результатов освоения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содержания учебных предметов и формирование универсальных учебных действий.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Система оценки достижения обучающимися с ОВЗ планируемых результатов освоения АООП ООО призвана решить следующие задачи: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26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• 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основные направления и цели оценочной деятельности, описывать объект и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содержание оценки, критерии, процедуры и состав инструментария оценивания, формы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представления результатов, условия и границы применения системы оценки;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26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• </w:t>
      </w:r>
      <w:proofErr w:type="gramStart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 образовательную деятельность н</w:t>
      </w:r>
      <w:r w:rsidR="006E6922"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духовно-нравственное развитие и 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воспитание обучающихся, достижение планируемых результатов освоения содержания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учебных предметов и формирование универсальных учебных действий;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26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• 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комплексный подход к оценке результатов освоения АООП ООО,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позволяющий вести оценку предметных, </w:t>
      </w:r>
      <w:proofErr w:type="spellStart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личностных результатов;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26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• 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предусматривать оценку достижений обучающихся и оц</w:t>
      </w:r>
      <w:r w:rsidR="004D31C1"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енку эффективности деятельности 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учреждения;</w:t>
      </w:r>
      <w:r w:rsidRPr="003E26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E26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• 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позволять осуществлять оценку динамики учебных достижений обучающихся и развития жизненной компетенции.</w:t>
      </w:r>
      <w:proofErr w:type="gramEnd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Результаты достижений обучающихся с ОВЗ в овладении АООП ООО являются значимыми для оценки качества образования обучающихся. При определении подходов к осуществлению оценки результатов целесообразно опираться на следующие принципы: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1) дифференциации оценки достижений с учетом типологических и индивидуальных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особенностей развития и особых образовательных потребностей обучающихся с ОВЗ;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единства параметров, критериев и инструментария оценки достижений в освоении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содержания АОП ООО, что сможет обеспечить объективность о</w:t>
      </w:r>
      <w:r w:rsidR="004D31C1"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ценки в разных образовательных 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организациях.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оценки достижения планируемых личностных, </w:t>
      </w:r>
      <w:proofErr w:type="spellStart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результатов используются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этого необходимым является создание методического обеспечения (описание</w:t>
      </w:r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</w:t>
      </w:r>
      <w:proofErr w:type="gramEnd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обучающихся. Эти принципы, отражая основные закономерности целостной образовательной деятельности обучающихся с ОВЗ, самым тесным образом взаимосвязаны и касаются одновременно разных сторон </w:t>
      </w:r>
      <w:proofErr w:type="gramStart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 осуществления оценки результатов их образования</w:t>
      </w:r>
      <w:proofErr w:type="gramEnd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Система оценки достижений обучающихся в освоении содержания АООП ООО ориентируется на представленный в ФГОС перечень планируемых  результатов. В соответствии с требования ФГОС для </w:t>
      </w:r>
      <w:proofErr w:type="gramStart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ОВЗ оценке подлежат личностные, </w:t>
      </w:r>
      <w:proofErr w:type="spellStart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3E2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предметные результаты.</w:t>
      </w:r>
    </w:p>
    <w:p w:rsidR="00D05B0F" w:rsidRPr="003E269D" w:rsidRDefault="00D05B0F">
      <w:pPr>
        <w:rPr>
          <w:rFonts w:ascii="Times New Roman" w:hAnsi="Times New Roman" w:cs="Times New Roman"/>
          <w:sz w:val="24"/>
          <w:szCs w:val="24"/>
        </w:rPr>
      </w:pPr>
    </w:p>
    <w:sectPr w:rsidR="00D05B0F" w:rsidRPr="003E2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6FF047D"/>
    <w:multiLevelType w:val="hybridMultilevel"/>
    <w:tmpl w:val="CAFCBD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5C2709"/>
    <w:multiLevelType w:val="hybridMultilevel"/>
    <w:tmpl w:val="766A3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BF3711"/>
    <w:multiLevelType w:val="hybridMultilevel"/>
    <w:tmpl w:val="858A9580"/>
    <w:lvl w:ilvl="0" w:tplc="B4C2F6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F66C7E"/>
    <w:multiLevelType w:val="multilevel"/>
    <w:tmpl w:val="B2B0C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DE29FC"/>
    <w:multiLevelType w:val="hybridMultilevel"/>
    <w:tmpl w:val="CA665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621C27"/>
    <w:multiLevelType w:val="hybridMultilevel"/>
    <w:tmpl w:val="766A3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90791D"/>
    <w:multiLevelType w:val="hybridMultilevel"/>
    <w:tmpl w:val="65166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F54198"/>
    <w:multiLevelType w:val="hybridMultilevel"/>
    <w:tmpl w:val="4F947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006FED"/>
    <w:multiLevelType w:val="hybridMultilevel"/>
    <w:tmpl w:val="644E7B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FB87FD3"/>
    <w:multiLevelType w:val="hybridMultilevel"/>
    <w:tmpl w:val="16AAFD16"/>
    <w:lvl w:ilvl="0" w:tplc="C1601DCC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EBC4474">
      <w:numFmt w:val="bullet"/>
      <w:lvlText w:val="•"/>
      <w:lvlJc w:val="left"/>
      <w:pPr>
        <w:ind w:left="1272" w:hanging="213"/>
      </w:pPr>
      <w:rPr>
        <w:rFonts w:hint="default"/>
        <w:lang w:val="ru-RU" w:eastAsia="en-US" w:bidi="ar-SA"/>
      </w:rPr>
    </w:lvl>
    <w:lvl w:ilvl="2" w:tplc="90F228F6">
      <w:numFmt w:val="bullet"/>
      <w:lvlText w:val="•"/>
      <w:lvlJc w:val="left"/>
      <w:pPr>
        <w:ind w:left="2245" w:hanging="213"/>
      </w:pPr>
      <w:rPr>
        <w:rFonts w:hint="default"/>
        <w:lang w:val="ru-RU" w:eastAsia="en-US" w:bidi="ar-SA"/>
      </w:rPr>
    </w:lvl>
    <w:lvl w:ilvl="3" w:tplc="E4481D6E">
      <w:numFmt w:val="bullet"/>
      <w:lvlText w:val="•"/>
      <w:lvlJc w:val="left"/>
      <w:pPr>
        <w:ind w:left="3217" w:hanging="213"/>
      </w:pPr>
      <w:rPr>
        <w:rFonts w:hint="default"/>
        <w:lang w:val="ru-RU" w:eastAsia="en-US" w:bidi="ar-SA"/>
      </w:rPr>
    </w:lvl>
    <w:lvl w:ilvl="4" w:tplc="5342990A">
      <w:numFmt w:val="bullet"/>
      <w:lvlText w:val="•"/>
      <w:lvlJc w:val="left"/>
      <w:pPr>
        <w:ind w:left="4190" w:hanging="213"/>
      </w:pPr>
      <w:rPr>
        <w:rFonts w:hint="default"/>
        <w:lang w:val="ru-RU" w:eastAsia="en-US" w:bidi="ar-SA"/>
      </w:rPr>
    </w:lvl>
    <w:lvl w:ilvl="5" w:tplc="BC02185A">
      <w:numFmt w:val="bullet"/>
      <w:lvlText w:val="•"/>
      <w:lvlJc w:val="left"/>
      <w:pPr>
        <w:ind w:left="5163" w:hanging="213"/>
      </w:pPr>
      <w:rPr>
        <w:rFonts w:hint="default"/>
        <w:lang w:val="ru-RU" w:eastAsia="en-US" w:bidi="ar-SA"/>
      </w:rPr>
    </w:lvl>
    <w:lvl w:ilvl="6" w:tplc="A48AF2BC">
      <w:numFmt w:val="bullet"/>
      <w:lvlText w:val="•"/>
      <w:lvlJc w:val="left"/>
      <w:pPr>
        <w:ind w:left="6135" w:hanging="213"/>
      </w:pPr>
      <w:rPr>
        <w:rFonts w:hint="default"/>
        <w:lang w:val="ru-RU" w:eastAsia="en-US" w:bidi="ar-SA"/>
      </w:rPr>
    </w:lvl>
    <w:lvl w:ilvl="7" w:tplc="D49E4C88">
      <w:numFmt w:val="bullet"/>
      <w:lvlText w:val="•"/>
      <w:lvlJc w:val="left"/>
      <w:pPr>
        <w:ind w:left="7108" w:hanging="213"/>
      </w:pPr>
      <w:rPr>
        <w:rFonts w:hint="default"/>
        <w:lang w:val="ru-RU" w:eastAsia="en-US" w:bidi="ar-SA"/>
      </w:rPr>
    </w:lvl>
    <w:lvl w:ilvl="8" w:tplc="51208B80">
      <w:numFmt w:val="bullet"/>
      <w:lvlText w:val="•"/>
      <w:lvlJc w:val="left"/>
      <w:pPr>
        <w:ind w:left="8081" w:hanging="21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0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22"/>
    <w:rsid w:val="000F2D84"/>
    <w:rsid w:val="003E269D"/>
    <w:rsid w:val="004D31C1"/>
    <w:rsid w:val="006E6922"/>
    <w:rsid w:val="00704256"/>
    <w:rsid w:val="00907B31"/>
    <w:rsid w:val="00AF75C4"/>
    <w:rsid w:val="00B57AC4"/>
    <w:rsid w:val="00C34F19"/>
    <w:rsid w:val="00D05B0F"/>
    <w:rsid w:val="00E411EA"/>
    <w:rsid w:val="00F2715B"/>
    <w:rsid w:val="00F5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56"/>
  </w:style>
  <w:style w:type="paragraph" w:styleId="1">
    <w:name w:val="heading 1"/>
    <w:basedOn w:val="a"/>
    <w:link w:val="10"/>
    <w:uiPriority w:val="1"/>
    <w:qFormat/>
    <w:rsid w:val="00907B31"/>
    <w:pPr>
      <w:widowControl w:val="0"/>
      <w:autoSpaceDE w:val="0"/>
      <w:autoSpaceDN w:val="0"/>
      <w:spacing w:after="0" w:line="240" w:lineRule="auto"/>
      <w:ind w:left="90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с отступом 2 Знак"/>
    <w:link w:val="20"/>
    <w:locked/>
    <w:rsid w:val="00704256"/>
    <w:rPr>
      <w:sz w:val="28"/>
      <w:szCs w:val="24"/>
      <w:lang w:eastAsia="ru-RU"/>
    </w:rPr>
  </w:style>
  <w:style w:type="paragraph" w:styleId="20">
    <w:name w:val="Body Text Indent 2"/>
    <w:basedOn w:val="a"/>
    <w:link w:val="2"/>
    <w:rsid w:val="00704256"/>
    <w:pPr>
      <w:spacing w:after="0" w:line="240" w:lineRule="auto"/>
      <w:ind w:firstLine="706"/>
      <w:jc w:val="both"/>
    </w:pPr>
    <w:rPr>
      <w:sz w:val="28"/>
      <w:szCs w:val="24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704256"/>
  </w:style>
  <w:style w:type="paragraph" w:styleId="a3">
    <w:name w:val="Normal (Web)"/>
    <w:basedOn w:val="a"/>
    <w:rsid w:val="0070425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Title"/>
    <w:basedOn w:val="a"/>
    <w:link w:val="a5"/>
    <w:qFormat/>
    <w:rsid w:val="007042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rsid w:val="007042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4256"/>
  </w:style>
  <w:style w:type="paragraph" w:styleId="a6">
    <w:name w:val="List Paragraph"/>
    <w:basedOn w:val="a"/>
    <w:uiPriority w:val="1"/>
    <w:qFormat/>
    <w:rsid w:val="00AF75C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">
    <w:name w:val="Обычный2"/>
    <w:rsid w:val="00AF75C4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2"/>
      <w:sz w:val="24"/>
      <w:szCs w:val="24"/>
      <w:lang w:eastAsia="ar-SA"/>
    </w:rPr>
  </w:style>
  <w:style w:type="paragraph" w:styleId="a7">
    <w:name w:val="Body Text"/>
    <w:basedOn w:val="a"/>
    <w:link w:val="a8"/>
    <w:uiPriority w:val="99"/>
    <w:unhideWhenUsed/>
    <w:rsid w:val="00907B3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07B31"/>
  </w:style>
  <w:style w:type="character" w:customStyle="1" w:styleId="10">
    <w:name w:val="Заголовок 1 Знак"/>
    <w:basedOn w:val="a0"/>
    <w:link w:val="1"/>
    <w:uiPriority w:val="1"/>
    <w:rsid w:val="00907B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B57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7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56"/>
  </w:style>
  <w:style w:type="paragraph" w:styleId="1">
    <w:name w:val="heading 1"/>
    <w:basedOn w:val="a"/>
    <w:link w:val="10"/>
    <w:uiPriority w:val="1"/>
    <w:qFormat/>
    <w:rsid w:val="00907B31"/>
    <w:pPr>
      <w:widowControl w:val="0"/>
      <w:autoSpaceDE w:val="0"/>
      <w:autoSpaceDN w:val="0"/>
      <w:spacing w:after="0" w:line="240" w:lineRule="auto"/>
      <w:ind w:left="90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с отступом 2 Знак"/>
    <w:link w:val="20"/>
    <w:locked/>
    <w:rsid w:val="00704256"/>
    <w:rPr>
      <w:sz w:val="28"/>
      <w:szCs w:val="24"/>
      <w:lang w:eastAsia="ru-RU"/>
    </w:rPr>
  </w:style>
  <w:style w:type="paragraph" w:styleId="20">
    <w:name w:val="Body Text Indent 2"/>
    <w:basedOn w:val="a"/>
    <w:link w:val="2"/>
    <w:rsid w:val="00704256"/>
    <w:pPr>
      <w:spacing w:after="0" w:line="240" w:lineRule="auto"/>
      <w:ind w:firstLine="706"/>
      <w:jc w:val="both"/>
    </w:pPr>
    <w:rPr>
      <w:sz w:val="28"/>
      <w:szCs w:val="24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704256"/>
  </w:style>
  <w:style w:type="paragraph" w:styleId="a3">
    <w:name w:val="Normal (Web)"/>
    <w:basedOn w:val="a"/>
    <w:rsid w:val="0070425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Title"/>
    <w:basedOn w:val="a"/>
    <w:link w:val="a5"/>
    <w:qFormat/>
    <w:rsid w:val="007042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rsid w:val="007042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4256"/>
  </w:style>
  <w:style w:type="paragraph" w:styleId="a6">
    <w:name w:val="List Paragraph"/>
    <w:basedOn w:val="a"/>
    <w:uiPriority w:val="1"/>
    <w:qFormat/>
    <w:rsid w:val="00AF75C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">
    <w:name w:val="Обычный2"/>
    <w:rsid w:val="00AF75C4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2"/>
      <w:sz w:val="24"/>
      <w:szCs w:val="24"/>
      <w:lang w:eastAsia="ar-SA"/>
    </w:rPr>
  </w:style>
  <w:style w:type="paragraph" w:styleId="a7">
    <w:name w:val="Body Text"/>
    <w:basedOn w:val="a"/>
    <w:link w:val="a8"/>
    <w:uiPriority w:val="99"/>
    <w:unhideWhenUsed/>
    <w:rsid w:val="00907B3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07B31"/>
  </w:style>
  <w:style w:type="character" w:customStyle="1" w:styleId="10">
    <w:name w:val="Заголовок 1 Знак"/>
    <w:basedOn w:val="a0"/>
    <w:link w:val="1"/>
    <w:uiPriority w:val="1"/>
    <w:rsid w:val="00907B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B57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7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2538</Words>
  <Characters>14468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2024-09-12T18:44:00Z</cp:lastPrinted>
  <dcterms:created xsi:type="dcterms:W3CDTF">2025-02-12T15:05:00Z</dcterms:created>
  <dcterms:modified xsi:type="dcterms:W3CDTF">2025-02-12T15:05:00Z</dcterms:modified>
</cp:coreProperties>
</file>