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87F" w:rsidRDefault="000A087F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87F" w:rsidRDefault="000A087F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87F" w:rsidRPr="00FC7CEC" w:rsidRDefault="000A087F" w:rsidP="000A087F">
      <w:pPr>
        <w:pStyle w:val="a4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lang w:eastAsia="ru-RU"/>
        </w:rPr>
        <w:t>МИНИСТЕРСТВО ПРОСВЕЩЕНИЯ РОССИЙСКОЙ ФЕДЕРАЦИИ</w:t>
      </w:r>
    </w:p>
    <w:p w:rsidR="000A087F" w:rsidRPr="00FC7CEC" w:rsidRDefault="000A087F" w:rsidP="000A087F">
      <w:pPr>
        <w:pStyle w:val="a4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lang w:eastAsia="ru-RU"/>
        </w:rPr>
        <w:t>‌МИНИСТЕРСТВО ОБРАЗОВАНИЯ СТАВРОПОЛЬСКОГО КРАЯ‌‌</w:t>
      </w:r>
    </w:p>
    <w:p w:rsidR="000A087F" w:rsidRPr="00FC7CEC" w:rsidRDefault="000A087F" w:rsidP="000A087F">
      <w:pPr>
        <w:pStyle w:val="a4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УПРАВЛЕНИЕ ОБРАЗОВАНИЯ И МОЛОДЁЖНОЙ ПОЛИТИКИ </w:t>
      </w:r>
      <w:r w:rsidRPr="00FC7CE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АДМИНИСТРАЦИ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Pr="00FC7CE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БЛАГОДАРНЕНСКОГО МУНИЦИПАЛЬНОГО ОКРУГА СТАВРОПОЛЬСКОГО КРАЯ‌</w:t>
      </w:r>
      <w:r w:rsidRPr="00FC7CE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​</w:t>
      </w:r>
    </w:p>
    <w:p w:rsidR="000A087F" w:rsidRPr="00FC7CEC" w:rsidRDefault="000A087F" w:rsidP="000A087F">
      <w:pPr>
        <w:pStyle w:val="a4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lang w:eastAsia="ru-RU"/>
        </w:rPr>
        <w:t>МОУ "СОШ № 10"</w:t>
      </w:r>
    </w:p>
    <w:p w:rsidR="000A087F" w:rsidRDefault="000A087F" w:rsidP="000A08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0A087F" w:rsidRDefault="000A087F" w:rsidP="000A08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0A087F" w:rsidRDefault="000A087F" w:rsidP="000A08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0A087F" w:rsidRDefault="000A087F" w:rsidP="000A08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98"/>
        <w:gridCol w:w="6418"/>
        <w:gridCol w:w="5096"/>
      </w:tblGrid>
      <w:tr w:rsidR="000A087F" w:rsidTr="00143201">
        <w:trPr>
          <w:trHeight w:hRule="exact" w:val="259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0A087F" w:rsidRDefault="000A087F" w:rsidP="00143201">
            <w:pPr>
              <w:spacing w:before="48" w:after="0" w:line="229" w:lineRule="auto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6418" w:type="dxa"/>
            <w:shd w:val="clear" w:color="auto" w:fill="auto"/>
          </w:tcPr>
          <w:p w:rsidR="000A087F" w:rsidRDefault="000A087F" w:rsidP="00143201">
            <w:pPr>
              <w:spacing w:before="48" w:after="0" w:line="229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    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5096" w:type="dxa"/>
            <w:shd w:val="clear" w:color="auto" w:fill="auto"/>
          </w:tcPr>
          <w:p w:rsidR="000A087F" w:rsidRDefault="000A087F" w:rsidP="00143201">
            <w:pPr>
              <w:spacing w:before="48" w:after="0" w:line="229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                           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0A087F" w:rsidTr="00143201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0A087F" w:rsidRDefault="000A087F" w:rsidP="00143201">
            <w:pPr>
              <w:spacing w:after="0" w:line="229" w:lineRule="auto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6418" w:type="dxa"/>
            <w:shd w:val="clear" w:color="auto" w:fill="auto"/>
          </w:tcPr>
          <w:p w:rsidR="000A087F" w:rsidRDefault="000A087F" w:rsidP="00143201">
            <w:pPr>
              <w:spacing w:after="0" w:line="229" w:lineRule="auto"/>
              <w:ind w:left="976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5096" w:type="dxa"/>
            <w:shd w:val="clear" w:color="auto" w:fill="auto"/>
          </w:tcPr>
          <w:p w:rsidR="000A087F" w:rsidRDefault="000A087F" w:rsidP="00143201">
            <w:pPr>
              <w:spacing w:after="0" w:line="229" w:lineRule="auto"/>
              <w:jc w:val="center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МОУ "СОШ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10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</w:p>
        </w:tc>
      </w:tr>
      <w:tr w:rsidR="000A087F" w:rsidRPr="00762A2A" w:rsidTr="00143201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0A087F" w:rsidRPr="00FC7CEC" w:rsidRDefault="000A087F" w:rsidP="00143201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_________Богданова О. А.</w:t>
            </w:r>
          </w:p>
        </w:tc>
        <w:tc>
          <w:tcPr>
            <w:tcW w:w="6418" w:type="dxa"/>
            <w:shd w:val="clear" w:color="auto" w:fill="auto"/>
          </w:tcPr>
          <w:p w:rsidR="000A087F" w:rsidRPr="00FC7CEC" w:rsidRDefault="000A087F" w:rsidP="00143201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Косинова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Ю. П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.</w:t>
            </w:r>
          </w:p>
        </w:tc>
        <w:tc>
          <w:tcPr>
            <w:tcW w:w="5096" w:type="dxa"/>
            <w:shd w:val="clear" w:color="auto" w:fill="auto"/>
          </w:tcPr>
          <w:p w:rsidR="000A087F" w:rsidRPr="00FC7CEC" w:rsidRDefault="000A087F" w:rsidP="00143201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___________Журавлёва И. А.</w:t>
            </w:r>
          </w:p>
        </w:tc>
      </w:tr>
      <w:tr w:rsidR="000A087F" w:rsidRPr="00762A2A" w:rsidTr="00143201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0A087F" w:rsidRPr="00FC7CEC" w:rsidRDefault="000A087F" w:rsidP="000A087F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_5</w:t>
            </w:r>
          </w:p>
        </w:tc>
        <w:tc>
          <w:tcPr>
            <w:tcW w:w="6418" w:type="dxa"/>
            <w:shd w:val="clear" w:color="auto" w:fill="auto"/>
          </w:tcPr>
          <w:p w:rsidR="000A087F" w:rsidRPr="00FC7CEC" w:rsidRDefault="000A087F" w:rsidP="00143201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____</w:t>
            </w:r>
          </w:p>
        </w:tc>
        <w:tc>
          <w:tcPr>
            <w:tcW w:w="5096" w:type="dxa"/>
            <w:shd w:val="clear" w:color="auto" w:fill="auto"/>
          </w:tcPr>
          <w:p w:rsidR="000A087F" w:rsidRPr="00FC7CEC" w:rsidRDefault="000A087F" w:rsidP="00143201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107</w:t>
            </w:r>
          </w:p>
        </w:tc>
      </w:tr>
      <w:tr w:rsidR="000A087F" w:rsidRPr="00762A2A" w:rsidTr="00143201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0A087F" w:rsidRPr="00FC7CEC" w:rsidRDefault="000A087F" w:rsidP="00143201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6418" w:type="dxa"/>
            <w:shd w:val="clear" w:color="auto" w:fill="auto"/>
          </w:tcPr>
          <w:p w:rsidR="000A087F" w:rsidRPr="00FC7CEC" w:rsidRDefault="000A087F" w:rsidP="00143201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 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5096" w:type="dxa"/>
            <w:shd w:val="clear" w:color="auto" w:fill="auto"/>
          </w:tcPr>
          <w:p w:rsidR="000A087F" w:rsidRPr="00FC7CEC" w:rsidRDefault="000A087F" w:rsidP="00143201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27 мая    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</w:tbl>
    <w:p w:rsidR="000A087F" w:rsidRDefault="000A087F" w:rsidP="000A087F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87F" w:rsidRDefault="000A087F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Музыка</w:t>
      </w:r>
    </w:p>
    <w:p w:rsidR="000A1298" w:rsidRPr="000A1298" w:rsidRDefault="000A1298" w:rsidP="000A087F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составлена на основе адаптированной основной образовательной программы начального общего образования для обучающихся с нарушениями опорно-двигательного аппарата (вариант 6.4).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подготовительный класс</w:t>
      </w: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(обучение на дому)</w:t>
      </w: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087F" w:rsidRDefault="000A087F" w:rsidP="000A087F">
      <w:pPr>
        <w:shd w:val="clear" w:color="auto" w:fill="FFFFFF"/>
        <w:tabs>
          <w:tab w:val="left" w:pos="10830"/>
        </w:tabs>
        <w:spacing w:after="138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Учитель: Журавлёва И. А.</w:t>
      </w:r>
    </w:p>
    <w:p w:rsidR="000A087F" w:rsidRDefault="000A087F" w:rsidP="000A087F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Pr="000A1298" w:rsidRDefault="000A087F" w:rsidP="000A087F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Бурлацкое, 2024г.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Pr="000A1298" w:rsidRDefault="000A1298" w:rsidP="000A087F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Педагогическая работа с ребенком с нарушениями опорно-двигательного аппарата с тяжелыми множес</w:t>
      </w:r>
      <w:r w:rsidR="000A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твенными нарушениями в развитии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направлена на его социализацию и интеграцию в общество. Одним из важнейших средств в этом процессе является музыка. Физические недостатки могут сделать человека неспособным танцевать, но музыка побуждает его двигаться каким-то другим способом. У человека может отсутствовать речь, но он, возможно, будет стремиться «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пропевать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мелодию доступной ему вокализацией. С учетом этого задача педагога состоит в том, чтобы средствами музыки помочь ребенку научиться воспринимать окружающий мир, сделать его отзывчивым на музыку, научить наслаждаться ею.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эмоционально-двигательная отзывчивость на музыку и использование приобретенного музыкального опыта в жизни.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1. Организация музыкально-речевой среды;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2. пробуждение речевой активности учащихся;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3. пробуждение интереса к музыкальным занятиям;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4. формирование музыкально-ритмические движений;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5. развитие музыкального вкуса.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Помимо образовательных задач в обучении данному предметы следует применять следующие коррекционные задачи: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1. развивать способность к коллективной деятельности;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2. воспитание и развитие стремления учащихся устанавливать коммуникативные контакты с окружающими;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3. расширять круг общения;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4. совершенствовать средства общения</w:t>
      </w: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Общая характеристика учебного предмета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предмета «Музыка» представлено следующими разделами: «Слушание», «Пение», «Движение под музыку», «Игра на музыкальных инструментах».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ребенка в музыкальных выступлениях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тяжелыми и множественными нарушениями развития.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обучении учитывается неоднородность состава класса (группы) и осуществляется индивидуальный подход к учащимся.</w:t>
      </w:r>
    </w:p>
    <w:p w:rsidR="000A087F" w:rsidRDefault="000A087F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87F" w:rsidRDefault="000A087F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познавательной деятел</w:t>
      </w:r>
      <w:r w:rsidR="000A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ьности учащихся: индивидуальные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работе с учащимися с умеренной и тяжелой умственной отсталостью целесообразно применять специальные педагогические </w:t>
      </w:r>
      <w:r w:rsidRPr="000A08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приемы</w:t>
      </w:r>
      <w:r w:rsidRPr="000A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направленные на развитие интеллектуальной деятельности: название движений, запоминание комбинаций движений по темпу, объему, усилению, плавности. На уроках широко применяются упражнения, которые требуют четкой дозировки силовых и пространственных компонентов движений. Чтобы учащиеся усвоили алгоритм выполнения упражнений и инструкций педагога, требуется многократное повторение, сочетающееся с правильным показом.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ориентирована на обязательный учёт индивидуально-психологических особенностей учащихся, так как </w:t>
      </w:r>
      <w:r w:rsidR="000A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категория </w:t>
      </w:r>
      <w:proofErr w:type="gramStart"/>
      <w:r w:rsidR="000A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 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</w:t>
      </w:r>
      <w:r w:rsidR="000A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собой весьма разнородную группу детей по сложности дефекта. Поэтому важен не только дифференцированный подход в обучении, но и неоднократное повторение, закрепление. Процесс обучения носит развивающий характер и одновременно имеет коррекционную направленность. При обучении происходит развитие познавательной деятельности, речи, эмоционально-волевой сферы воспитанников с ограниченными возможностями здоровья.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связей, а также с возрастными и психофизическими особенностями развития учащихся.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организации процесса обучения в рамках данной программы предполагается применение образовательных 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информационно – коммуникативных, игровых и саморазвития (М. 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технологий.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Описание места учебного предмета в учебном плане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предмет «Музыка» входит в образовательную область « Музыка» и является инвариантной частью учебного плана, согласно которому на его изучение в подготовительном классе отводится 1 час в неделю (33 учебные недели) 33 часа в год.</w:t>
      </w: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99"/>
        <w:gridCol w:w="1727"/>
        <w:gridCol w:w="1367"/>
        <w:gridCol w:w="1367"/>
        <w:gridCol w:w="1367"/>
        <w:gridCol w:w="1367"/>
        <w:gridCol w:w="1727"/>
      </w:tblGrid>
      <w:tr w:rsidR="000A1298" w:rsidRPr="000A1298" w:rsidTr="000A1298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Учебный предмет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 в неделю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четверть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четверть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четверть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четверть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 в год</w:t>
            </w:r>
          </w:p>
        </w:tc>
      </w:tr>
      <w:tr w:rsidR="000A1298" w:rsidRPr="000A1298" w:rsidTr="000A1298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764CF6" w:rsidRDefault="00764CF6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764CF6" w:rsidRDefault="00764CF6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764CF6" w:rsidRDefault="00764CF6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764CF6" w:rsidRDefault="00764CF6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764CF6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9/</w:t>
            </w:r>
            <w:r w:rsidR="000A1298"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</w:tr>
    </w:tbl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Описание ценностных ориентиров содержания учебного предмета</w:t>
      </w:r>
    </w:p>
    <w:p w:rsidR="000A1298" w:rsidRPr="000A087F" w:rsidRDefault="000A1298" w:rsidP="000A087F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ориентирована на обязательный учёт индивидуально-психологических особенностей учащегося, поэтому важен не только дифференцированный подход в обучении, но и неоднократное повторение, закрепление. Процесс обучения носит развивающий характер и коррекционную направленность.</w:t>
      </w:r>
      <w:r w:rsidR="000A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обучении происходит развитие познавательной деятельности, 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речи, эмоционально-волевой сферы воспитанников с ограниченными возможностями здоровья. Процесс обучения неразрывно связан с решением специфической задачи – коррекцией и развитием познавательной деятельности, личностных качеств ребенка, а также воспитанием трудолюбия и самостоятельности.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Планируемые результаты освоения программы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Личностные: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- развитие навыков сотрудничества с взрослыми и сверстниками в разных социальных ситуациях;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- основы персональной идентичности, осознание своей принадлежности к определённому полу, осознание себя как «Я»;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- овладение начальными навыками адаптации в динамично изменяющемся и развивающемся мире.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Предметные: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- навык слушания произведения;</w:t>
      </w:r>
    </w:p>
    <w:p w:rsidR="000A1298" w:rsidRPr="000A087F" w:rsidRDefault="000A1298" w:rsidP="000A087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A087F">
        <w:rPr>
          <w:rFonts w:ascii="Times New Roman" w:hAnsi="Times New Roman" w:cs="Times New Roman"/>
          <w:sz w:val="28"/>
          <w:szCs w:val="28"/>
          <w:lang w:eastAsia="ru-RU"/>
        </w:rPr>
        <w:t>- воспитание и развитие стремления учащегося устанавливать коммуникативные контакты;</w:t>
      </w: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Содержание программы.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музыки содержит следующие разделы: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1. «Музыка вокруг нас»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Музыка и ее роль в повседневной жизни человека. Песни, танцы и марши — основа многообразных жизненно-музыкальных впечатлений детей. Музыкальные инструменты.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Музыкальный материал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«Щелкунчик»,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фрагменты из балета. П. Чайковский;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2)Пьесы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«Детского альбома».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 Чайковский.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3)«Октябрь» («Осенняя песнь»)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цикла «Времена года». П. Чайковский.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«Колыбельная </w:t>
      </w:r>
      <w:proofErr w:type="spellStart"/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Волховы</w:t>
      </w:r>
      <w:proofErr w:type="spellEnd"/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»,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песня Садко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(«Заиграйте, мои </w:t>
      </w:r>
      <w:proofErr w:type="spellStart"/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гусельки</w:t>
      </w:r>
      <w:proofErr w:type="spellEnd"/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»)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оперы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«Садко».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 Римский-Корсаков.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«Петя и волк»,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фрагменты из симфонической сказки. С. Прокофьев.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Третья песня Леля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оперы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«Снегурочка».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 Римский-Корсаков.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«Гусляр Садко».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Кикта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«Фрески Софии Киевской»,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фрагмент 1-й части Концертной симфонии для арфы с оркестром. В.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Кикта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«Звезда покатилась».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Кикта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слова В. Татаринова.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«Мелодия»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оперы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«Орфей и </w:t>
      </w:r>
      <w:proofErr w:type="spellStart"/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Эвридика</w:t>
      </w:r>
      <w:proofErr w:type="spellEnd"/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 Глюк.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11)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«Шутка»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Сюиты № 2 для оркестра.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И.-С. Бах.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«Осень»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Музыкальных иллюстраций к повести А. Пушкина «Метель»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Г. Свиридов.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«Пастушья песенка»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тему из 5-й части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Симфонии № 6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(«Пасторальной»). Л. Бетховен, слова К.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Алемасовой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«Капельки».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 Павленко, слова Э. Богдановой; 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«Скворушка прощается».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Попатенко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слова М.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Ивенсен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«Осень»,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русская народная песня и др.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«Азбука».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 Островский, слова З. Петровой; 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«Алфавит».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Паулс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слова И. Резника; 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Домисолька</w:t>
      </w:r>
      <w:proofErr w:type="spellEnd"/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Юдахина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слова В.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Ключникова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«Семь подружек».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Дроцевич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слова В. Сергеева; 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«Песня о школе».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Кабалевский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слова В. Викторова и др.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«Дудочка»,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русская народная песня; 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«Дудочка»,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белорусская народная песня.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«Пастушья»,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французская народная песня; 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Дударики</w:t>
      </w:r>
      <w:proofErr w:type="spellEnd"/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-дудари»,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белорусская народная песня, русский текст С.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Лешкевича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«Веселый пастушок»,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финская народная песня, русский текст В. Гурьяна.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«Почему медведь зимой спит».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Книппер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слова А. Коваленкова.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«Зимняя сказка».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 и слова С. Крылова.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29)Рождественские колядки и рождественские песни народов мира.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2. «Музыка и ты»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Музыка в жизни ребенка.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Музыкальный материал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Пьесы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«Детского альбома».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 Чайковский.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«Утро»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сюиты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«Пер </w:t>
      </w:r>
      <w:proofErr w:type="spellStart"/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Гюнт</w:t>
      </w:r>
      <w:proofErr w:type="spellEnd"/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Э. Григ.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«Добрый день».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Дубравин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слова В. Суслова.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«Утро».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Парцхаладзе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слова Ю.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Полухина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«Солнце»,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грузинская народная песня, 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Аракишвили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«Пастораль»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Музыкальных иллюстраций к повести А. Пушкина «Метель». Г. Свиридов.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«Пастораль»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Сюиты в старинном стиле. А.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Шнитке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«Наигрыш».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Шнитке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«Утро».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Э. Денисов.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«Доброе утро»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кантаты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«Песни утра, весны и мира».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Кабалевский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слова Ц.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Солодаря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«Вечерняя»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Симфонии-действа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«Перезвоны»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 прочтению В. Шукшина). В. Гаврилин.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«Вечер»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«Детской музыки».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 Прокофьев.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«Вечер».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 Салманов.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«Вечерняя сказка».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 Хачатурян.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«Менуэт».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 Моцарт.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«Болтунья».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 Прокофьев, слова А.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«Баба Яга».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Детская народная игра.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«У каждого свой музыкальный инструмент»,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эстонская народная песня. 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X.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Кырвите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пер. М.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Ивенсен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Главная мелодия из Симфонии № 2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(«Богатырской»). А. Бородин.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Солдатушки</w:t>
      </w:r>
      <w:proofErr w:type="spellEnd"/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бравы ребятушки»,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русская народная песня.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«Песня о маленьком трубаче».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 Никитин, слова С. Крылова.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«Учил Суворов».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 Новиков, слова М. Левашова.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«Волынка».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 С. Бах.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«Колыбельная».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Кажлаев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«Колыбельная».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 Гладков.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25)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«Золотые рыбки»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балета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«Конек-Горбунок».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 Щедрин.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Лютневая музыка.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Франческо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 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Милано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«Кукушка».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Дакен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«Спасибо».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 Арсеев, слова З. Петровой.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«Праздник бабушек и мам».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 Славкин, слова Е.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Каргановой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Увертюра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музыки к кинофильму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«Цирк».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 Дунаевский.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«Клоуны».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Кабалевский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«Семеро козлят»,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заключительный хор из оперы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«Волк и семеро козлят».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 Коваль, слова Е.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Манучаровой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Заключительный хор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оперы 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«Муха-цокотуха».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Красев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слова К. Чуковского.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«Добрые слоны».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Журбин, слова В. Шленского.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35)«Мы катаемся на пони».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 Крылов, слова М. Садовского.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«Слон и скрипочка».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Кикта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слова В. Татаринова.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«Бубенчики»,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американская народная песня, русский текст Ю. Хазанова.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«Ты откуда, музыка?».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Дубравин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слова В. Суслова.</w:t>
      </w: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39)</w:t>
      </w:r>
      <w:r w:rsidRPr="000A129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«Бременские музыканты» 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Музыкальной фантазии на тему сказок братьев Гримм. Г. Гладков, слова Ю. </w:t>
      </w:r>
      <w:proofErr w:type="spellStart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Энтина</w:t>
      </w:r>
      <w:proofErr w:type="spellEnd"/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1331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8"/>
        <w:gridCol w:w="5958"/>
        <w:gridCol w:w="6521"/>
      </w:tblGrid>
      <w:tr w:rsidR="000A1298" w:rsidRPr="000A1298" w:rsidTr="00535D08">
        <w:trPr>
          <w:trHeight w:val="435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0A1298" w:rsidRPr="000A1298" w:rsidTr="00535D08">
        <w:trPr>
          <w:trHeight w:val="225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 вокруг нас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0A1298" w:rsidRPr="000A1298" w:rsidTr="00535D08">
        <w:trPr>
          <w:trHeight w:val="120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1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 и ты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0A1298" w:rsidRPr="000A1298" w:rsidTr="00535D08">
        <w:trPr>
          <w:trHeight w:val="120"/>
        </w:trPr>
        <w:tc>
          <w:tcPr>
            <w:tcW w:w="6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12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</w:tr>
    </w:tbl>
    <w:p w:rsidR="00535D08" w:rsidRDefault="00535D0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D08" w:rsidRDefault="00535D0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D08" w:rsidRDefault="00535D0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D08" w:rsidRDefault="00535D0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5D08" w:rsidRDefault="00535D0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40"/>
        <w:gridCol w:w="4857"/>
        <w:gridCol w:w="1575"/>
        <w:gridCol w:w="1371"/>
        <w:gridCol w:w="1870"/>
        <w:gridCol w:w="2209"/>
        <w:gridCol w:w="628"/>
        <w:gridCol w:w="602"/>
        <w:gridCol w:w="1136"/>
      </w:tblGrid>
      <w:tr w:rsidR="000A1298" w:rsidRPr="000A1298" w:rsidTr="004D5402">
        <w:tc>
          <w:tcPr>
            <w:tcW w:w="4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урока п/п</w:t>
            </w:r>
          </w:p>
        </w:tc>
        <w:tc>
          <w:tcPr>
            <w:tcW w:w="154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50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  <w:tc>
          <w:tcPr>
            <w:tcW w:w="43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Самост</w:t>
            </w:r>
            <w:proofErr w:type="spellEnd"/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70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виды учебной деятельности</w:t>
            </w:r>
          </w:p>
        </w:tc>
        <w:tc>
          <w:tcPr>
            <w:tcW w:w="75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0A1298" w:rsidRPr="000A1298" w:rsidTr="006820B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A1298" w:rsidRPr="000A1298" w:rsidRDefault="000A1298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A1298" w:rsidRPr="000A1298" w:rsidRDefault="000A1298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A1298" w:rsidRPr="000A1298" w:rsidRDefault="000A1298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A1298" w:rsidRPr="000A1298" w:rsidRDefault="000A1298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A1298" w:rsidRPr="000A1298" w:rsidRDefault="000A1298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A1298" w:rsidRPr="000A1298" w:rsidRDefault="000A1298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факту</w:t>
            </w:r>
          </w:p>
        </w:tc>
      </w:tr>
      <w:tr w:rsidR="000A1298" w:rsidRPr="000A1298" w:rsidTr="000A1298">
        <w:trPr>
          <w:trHeight w:val="180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Мир вокруг нас</w:t>
            </w:r>
          </w:p>
        </w:tc>
      </w:tr>
      <w:tr w:rsidR="000A1298" w:rsidRPr="000A1298" w:rsidTr="006820B6">
        <w:trPr>
          <w:trHeight w:val="210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понятием: хоровод, хор. Знакомство с элементами музыкальной грамоты: темп, характер музыки.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535D0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D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535D0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D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535D0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D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 и ее роль в повседневной жизни человека. Показать, что каждое жизненное обстоятельство находит отклик в музыке. Знакомство с народными песенками-</w:t>
            </w:r>
            <w:proofErr w:type="spellStart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попевками</w:t>
            </w:r>
            <w:proofErr w:type="spellEnd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Определение характера, настроения песенок, жанровой основы. Ролевая игра «Играем в композитора». Развитие 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умения слушать и слышать музыку, выражать свои впечатления. Начать знакомство с некоторыми музыкальными понятиями, терминами, фамилиями композиторов</w:t>
            </w:r>
          </w:p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1298" w:rsidRPr="000A1298" w:rsidTr="006820B6">
        <w:trPr>
          <w:trHeight w:val="210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нотной музыкальной азбукой. Повторение элементов музыкальной грамоты и изучение строения музыкального произведения.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1298" w:rsidRPr="000A1298" w:rsidRDefault="006820B6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1298" w:rsidRPr="000A1298" w:rsidTr="006820B6">
        <w:trPr>
          <w:trHeight w:val="210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Музыкальные инструменты. Народные музыкальные инструменты.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 w:rsidR="004D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 w:rsidR="004D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1298" w:rsidRPr="000A1298" w:rsidTr="006820B6">
        <w:trPr>
          <w:trHeight w:val="825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Б.Савельев «Неприятность эту мы переживём». Слушание музыки.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1298" w:rsidRPr="000A1298" w:rsidRDefault="006820B6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1298" w:rsidRPr="000A1298" w:rsidTr="006820B6">
        <w:trPr>
          <w:trHeight w:val="825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Б.Савельев «Неприятность эту мы переживём». Слушание музыки.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1298" w:rsidRPr="000A1298" w:rsidRDefault="006820B6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1298" w:rsidRPr="000A1298" w:rsidTr="006820B6">
        <w:trPr>
          <w:trHeight w:val="240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Вступление. А.Филиппенко «Урожай собирай». Слушание музыки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1298" w:rsidRPr="000A1298" w:rsidRDefault="006820B6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1298" w:rsidRPr="000A1298" w:rsidTr="006820B6">
        <w:trPr>
          <w:trHeight w:val="285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1298" w:rsidRPr="000A1298" w:rsidRDefault="000A1298" w:rsidP="006F6245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Обобщающий урок 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1298" w:rsidRPr="000A1298" w:rsidRDefault="006820B6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A1298" w:rsidRPr="000A1298" w:rsidRDefault="000A1298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rPr>
          <w:trHeight w:val="285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Вступление. А.Филиппенко «Урожай собирай». Слушание музыки.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rPr>
          <w:trHeight w:val="555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Запев, припев. Б. Савельев « На крутом бережку»- слушание». Слушание музыки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rPr>
          <w:trHeight w:val="555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Запев, припев. Б. Савельев « На крутом бережку»- слушание». Слушание музыки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rPr>
          <w:trHeight w:val="330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Проигрыш. Русская народная песня. «Во поле берёза стояла»</w:t>
            </w:r>
          </w:p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музыки.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rPr>
          <w:trHeight w:val="75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7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Душа музыки — мелодия. Элементы музыкальной грамоты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rPr>
          <w:trHeight w:val="330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«Азбука».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 Островский, слова З. Петровой; </w:t>
            </w: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«Алфавит».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 </w:t>
            </w:r>
            <w:proofErr w:type="spellStart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Паулс</w:t>
            </w:r>
            <w:proofErr w:type="spellEnd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слова И. Резника;  Слушание музыки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rPr>
          <w:trHeight w:val="330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«Зимняя сказка».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 и слова С. Крылова. Слушание музыки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rPr>
          <w:trHeight w:val="330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Рождественские колядки и рождественские песни народов мира. Слушание музыки.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rPr>
          <w:trHeight w:val="1439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6F6245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Рождественские колядки и рождественские песни народов мира. Слушание музыки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0A1298">
        <w:trPr>
          <w:trHeight w:val="330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Музыка и ты</w:t>
            </w:r>
          </w:p>
        </w:tc>
      </w:tr>
      <w:tr w:rsidR="004D5402" w:rsidRPr="000A1298" w:rsidTr="004D5402">
        <w:trPr>
          <w:trHeight w:val="285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 песни. Б. Савельев «Если добрый ты» Элементы музыкальной грамоты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народными песенками-</w:t>
            </w:r>
            <w:proofErr w:type="spellStart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попевками</w:t>
            </w:r>
            <w:proofErr w:type="spellEnd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Определение характера, настроения песенок, жанровой основы. Ролевая игра «Играем в композитора». Развитие умения слушать и слышать музыку, выражать свои впечатления. Начать знакомство с некоторыми музыкальными понятиями, терминами, фамилиями композиторов</w:t>
            </w:r>
          </w:p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rPr>
          <w:trHeight w:val="285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«Вечер»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 </w:t>
            </w: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«Детской музыки».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 Прокофьев. Слушание музыки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rPr>
          <w:trHeight w:val="330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Динамика (громко, тихо). «Весёлые гуси» народная песня.</w:t>
            </w:r>
          </w:p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музыки.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rPr>
          <w:trHeight w:val="540"/>
        </w:trPr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Динамика (громко, тихо). «Савка и Гришка» Белорусская народная песня. Слушание музыки.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пройденного. Повторное прослушивание частей музыки.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«Кукушка».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К. </w:t>
            </w:r>
            <w:proofErr w:type="spellStart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Дакен</w:t>
            </w:r>
            <w:proofErr w:type="spellEnd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Слушание музыки.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Увертюра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музыки к кинофильму </w:t>
            </w: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«Цирк».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 Дунаевский. Слушание музыки.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«Мы катаемся на пони».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 Крылов, слова М. Садовского. Слушание музыки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«Слон и скрипочка».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 </w:t>
            </w:r>
            <w:proofErr w:type="spellStart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Кикта</w:t>
            </w:r>
            <w:proofErr w:type="spellEnd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слова В. Татаринова. Слушание музыки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4D5402"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6820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и слушание народно</w:t>
            </w:r>
            <w:r w:rsidR="006820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песни </w:t>
            </w: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«Бубенчики»,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текст Ю. Хазанова.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и слушание музыки</w:t>
            </w: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«Волынка».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 С. Бах.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4D5402"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и наблюдение музыки</w:t>
            </w: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«</w:t>
            </w:r>
            <w:proofErr w:type="spellStart"/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Солдатушки</w:t>
            </w:r>
            <w:proofErr w:type="spellEnd"/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 бравы ребятушки»,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русская народная песня.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4D5402"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Знакомство и слушание музыки Я. </w:t>
            </w:r>
            <w:proofErr w:type="spellStart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Дубравин</w:t>
            </w:r>
            <w:proofErr w:type="spellEnd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«Ты откуда, музыка?»,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В. Суслова.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Знакомство и слушание музыки С. Никитин</w:t>
            </w: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«Песня о маленьком трубаче»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слова С. Крылова.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20B6" w:rsidRPr="000A1298" w:rsidTr="006820B6"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0B6" w:rsidRPr="000A1298" w:rsidRDefault="006820B6" w:rsidP="006820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20B6" w:rsidRPr="000A1298" w:rsidRDefault="006820B6" w:rsidP="006820B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пьесой</w:t>
            </w: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 </w:t>
            </w: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«Детского альбома».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 Чайковский.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20B6" w:rsidRPr="000A1298" w:rsidRDefault="006820B6" w:rsidP="006820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820B6" w:rsidRPr="000A1298" w:rsidRDefault="006820B6" w:rsidP="006820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0B6" w:rsidRPr="000A1298" w:rsidRDefault="006820B6" w:rsidP="006820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0B6" w:rsidRPr="000A1298" w:rsidRDefault="006820B6" w:rsidP="00682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0B6" w:rsidRPr="000A1298" w:rsidRDefault="006820B6" w:rsidP="006820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820B6" w:rsidRPr="000A1298" w:rsidRDefault="006820B6" w:rsidP="006820B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6820B6"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«Бременские музыканты» 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Музыкальной фантазии на тему сказок братьев Гримм. Г. Гладков.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D5402" w:rsidRPr="000A1298" w:rsidRDefault="006820B6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4D5402"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6F6245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Обобщающий урок </w:t>
            </w:r>
            <w:bookmarkStart w:id="0" w:name="_GoBack"/>
            <w:bookmarkEnd w:id="0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разделу «Музыка и ты»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4D5402"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4D5402" w:rsidRDefault="006820B6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</w:t>
            </w:r>
            <w:r w:rsidR="004D5402" w:rsidRPr="004D540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4D5402" w:rsidRDefault="006C6D8B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30</w:t>
            </w:r>
            <w:r w:rsidR="004D5402" w:rsidRPr="004D540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5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6820B6" w:rsidP="000A1298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9/</w:t>
            </w:r>
            <w:r w:rsidR="004D5402"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0A1298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5402" w:rsidRDefault="004D5402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4D5402" w:rsidSect="000A087F">
          <w:pgSz w:w="16838" w:h="11906" w:orient="landscape"/>
          <w:pgMar w:top="142" w:right="567" w:bottom="851" w:left="567" w:header="709" w:footer="709" w:gutter="0"/>
          <w:cols w:space="708"/>
          <w:docGrid w:linePitch="360"/>
        </w:sectPr>
      </w:pPr>
    </w:p>
    <w:p w:rsidR="000A1298" w:rsidRPr="000A1298" w:rsidRDefault="000A1298" w:rsidP="000A129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корректировки рабочей программы</w:t>
      </w:r>
    </w:p>
    <w:p w:rsidR="004D5402" w:rsidRDefault="004D5402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47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25"/>
        <w:gridCol w:w="3833"/>
        <w:gridCol w:w="1709"/>
        <w:gridCol w:w="3531"/>
        <w:gridCol w:w="2783"/>
        <w:gridCol w:w="1709"/>
      </w:tblGrid>
      <w:tr w:rsidR="004D5402" w:rsidRPr="000A1298" w:rsidTr="00CB5BE9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проведения по плану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Причина корректировки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Корректирующие мероприятия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проведения по факту</w:t>
            </w:r>
          </w:p>
        </w:tc>
      </w:tr>
      <w:tr w:rsidR="004D5402" w:rsidRPr="000A1298" w:rsidTr="00CB5BE9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1а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Вступление. А.Филиппенко «Урожай собирай». Слушание музыки.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4.11.20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 № 93 от 26.04.21</w:t>
            </w:r>
          </w:p>
          <w:p w:rsidR="004D5402" w:rsidRPr="000A1298" w:rsidRDefault="004D5402" w:rsidP="00CB5BE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внесении изменений в календарный учебный график на 2020-2021 учебный год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Объединение 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11.11.20</w:t>
            </w:r>
          </w:p>
        </w:tc>
      </w:tr>
      <w:tr w:rsidR="004D5402" w:rsidRPr="000A1298" w:rsidTr="00CB5BE9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1а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и слушание музыки С. Никитин «Песня о маленьком трубаче», слова С. Крылова.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5.05.21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 № 93 от 26.04.21</w:t>
            </w:r>
          </w:p>
          <w:p w:rsidR="004D5402" w:rsidRPr="000A1298" w:rsidRDefault="004D5402" w:rsidP="00CB5BE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внесении изменений в календарный учебный график на 2020-2021 учебный год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Объединение тем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12.05.21</w:t>
            </w:r>
          </w:p>
        </w:tc>
      </w:tr>
    </w:tbl>
    <w:p w:rsidR="004D5402" w:rsidRDefault="004D5402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4D5402" w:rsidSect="004D5402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5402" w:rsidRPr="000A1298" w:rsidRDefault="004D5402" w:rsidP="004D5402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Отчёт о выполнении реализуемой учебной программы по содержанию</w:t>
      </w:r>
    </w:p>
    <w:p w:rsidR="004D5402" w:rsidRPr="000A1298" w:rsidRDefault="004D5402" w:rsidP="004D5402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музыке </w:t>
      </w:r>
      <w:r w:rsidRPr="000A129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2020-2021</w:t>
      </w: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</w:t>
      </w:r>
    </w:p>
    <w:p w:rsidR="004D5402" w:rsidRPr="000A1298" w:rsidRDefault="004D5402" w:rsidP="004D5402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5402" w:rsidRPr="000A1298" w:rsidRDefault="004D5402" w:rsidP="004D5402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Учитель: </w:t>
      </w:r>
    </w:p>
    <w:p w:rsidR="004D5402" w:rsidRPr="000A1298" w:rsidRDefault="004D5402" w:rsidP="004D5402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Предмет: музыка</w:t>
      </w:r>
    </w:p>
    <w:p w:rsidR="004D5402" w:rsidRPr="000A1298" w:rsidRDefault="004D5402" w:rsidP="004D5402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Класс: 1 а, индивидуальное обучение на дому</w:t>
      </w:r>
    </w:p>
    <w:p w:rsidR="004D5402" w:rsidRPr="000A1298" w:rsidRDefault="004D5402" w:rsidP="004D5402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часов: 33 часа, 1 час в неделю, 33 учебных недели</w:t>
      </w:r>
    </w:p>
    <w:p w:rsidR="004D5402" w:rsidRPr="000A1298" w:rsidRDefault="004D5402" w:rsidP="004D5402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Программа: адаптированная общеобразовательная программа начального общего образования обучающихся с НОДА С ТМНР) Вариант 6.4.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0"/>
        <w:gridCol w:w="1838"/>
        <w:gridCol w:w="1518"/>
        <w:gridCol w:w="1518"/>
        <w:gridCol w:w="989"/>
        <w:gridCol w:w="820"/>
        <w:gridCol w:w="750"/>
        <w:gridCol w:w="820"/>
        <w:gridCol w:w="820"/>
        <w:gridCol w:w="675"/>
      </w:tblGrid>
      <w:tr w:rsidR="004D5402" w:rsidRPr="000A1298" w:rsidTr="00CB5BE9"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4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программе</w:t>
            </w:r>
          </w:p>
        </w:tc>
        <w:tc>
          <w:tcPr>
            <w:tcW w:w="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рабочей программе</w:t>
            </w:r>
          </w:p>
        </w:tc>
        <w:tc>
          <w:tcPr>
            <w:tcW w:w="4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контр. работ</w:t>
            </w:r>
          </w:p>
        </w:tc>
        <w:tc>
          <w:tcPr>
            <w:tcW w:w="19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Проведено часов</w:t>
            </w:r>
          </w:p>
        </w:tc>
      </w:tr>
      <w:tr w:rsidR="004D5402" w:rsidRPr="000A1298" w:rsidTr="00CB5BE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D5402" w:rsidRPr="000A1298" w:rsidRDefault="004D5402" w:rsidP="00CB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D5402" w:rsidRPr="000A1298" w:rsidRDefault="004D5402" w:rsidP="00CB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D5402" w:rsidRPr="000A1298" w:rsidRDefault="004D5402" w:rsidP="00CB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D5402" w:rsidRPr="000A1298" w:rsidRDefault="004D5402" w:rsidP="00CB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D5402" w:rsidRPr="000A1298" w:rsidRDefault="004D5402" w:rsidP="00CB5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I </w:t>
            </w:r>
            <w:proofErr w:type="spellStart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</w:t>
            </w:r>
            <w:proofErr w:type="spellEnd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II </w:t>
            </w:r>
            <w:proofErr w:type="spellStart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</w:t>
            </w:r>
            <w:proofErr w:type="spellEnd"/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III </w:t>
            </w:r>
            <w:proofErr w:type="spellStart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</w:t>
            </w:r>
            <w:proofErr w:type="spellEnd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IV </w:t>
            </w:r>
            <w:proofErr w:type="spellStart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</w:t>
            </w:r>
            <w:proofErr w:type="spellEnd"/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4D5402" w:rsidRPr="000A1298" w:rsidTr="00CB5BE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 вокруг нас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4D5402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4D5402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4D5402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4D5402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4D5402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CB5BE9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 и ты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4D5402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4D5402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4D5402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4D5402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4D5402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4D5402" w:rsidRPr="000A1298" w:rsidTr="00CB5BE9">
        <w:trPr>
          <w:trHeight w:val="150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5402" w:rsidRPr="000A1298" w:rsidRDefault="004D5402" w:rsidP="00CB5BE9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0A1298" w:rsidRDefault="004D5402" w:rsidP="00CB5BE9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4D5402" w:rsidRDefault="004D5402" w:rsidP="00CB5BE9">
            <w:pPr>
              <w:spacing w:after="138" w:line="15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4D5402" w:rsidRDefault="004D5402" w:rsidP="00CB5BE9">
            <w:pPr>
              <w:spacing w:after="138" w:line="15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4D5402" w:rsidRDefault="004D5402" w:rsidP="00CB5BE9">
            <w:pPr>
              <w:spacing w:after="138" w:line="15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4D5402" w:rsidRDefault="004D5402" w:rsidP="00CB5BE9">
            <w:pPr>
              <w:spacing w:after="138" w:line="15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5402" w:rsidRPr="004D5402" w:rsidRDefault="004D5402" w:rsidP="00CB5BE9">
            <w:pPr>
              <w:spacing w:after="138" w:line="15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4D5402" w:rsidRPr="000A1298" w:rsidRDefault="004D5402" w:rsidP="004D5402">
      <w:pPr>
        <w:rPr>
          <w:rFonts w:ascii="Times New Roman" w:hAnsi="Times New Roman" w:cs="Times New Roman"/>
          <w:sz w:val="28"/>
          <w:szCs w:val="28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Default="000A1298" w:rsidP="000A1298">
      <w:pPr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0A1298" w:rsidSect="000A1298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:rsid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0A1298" w:rsidSect="000A1298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298" w:rsidRPr="000A1298" w:rsidRDefault="000A1298" w:rsidP="000A129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A1298" w:rsidRPr="000A1298" w:rsidSect="000A1298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298"/>
    <w:rsid w:val="000A087F"/>
    <w:rsid w:val="000A1298"/>
    <w:rsid w:val="004D5402"/>
    <w:rsid w:val="00535D08"/>
    <w:rsid w:val="006820B6"/>
    <w:rsid w:val="006C6D8B"/>
    <w:rsid w:val="006F6245"/>
    <w:rsid w:val="00764CF6"/>
    <w:rsid w:val="00815FD6"/>
    <w:rsid w:val="00A40638"/>
    <w:rsid w:val="00DF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5D39B"/>
  <w15:docId w15:val="{FF14F01A-C5C8-4FFE-8578-E2F93D78E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A087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35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5D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5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17</Pages>
  <Words>2331</Words>
  <Characters>13288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2024-09-27T06:38:00Z</cp:lastPrinted>
  <dcterms:created xsi:type="dcterms:W3CDTF">2024-09-26T13:50:00Z</dcterms:created>
  <dcterms:modified xsi:type="dcterms:W3CDTF">2024-09-27T06:39:00Z</dcterms:modified>
</cp:coreProperties>
</file>