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E0" w:rsidRPr="00C40EE0" w:rsidRDefault="00C40EE0" w:rsidP="00C40EE0">
      <w:pPr>
        <w:spacing w:after="150" w:line="240" w:lineRule="auto"/>
        <w:outlineLvl w:val="0"/>
        <w:rPr>
          <w:rFonts w:ascii="Tahoma" w:eastAsia="Times New Roman" w:hAnsi="Tahoma" w:cs="Tahoma"/>
          <w:color w:val="663300"/>
          <w:kern w:val="36"/>
          <w:sz w:val="36"/>
          <w:szCs w:val="36"/>
        </w:rPr>
      </w:pPr>
      <w:r w:rsidRPr="00C40EE0">
        <w:rPr>
          <w:rFonts w:ascii="Tahoma" w:eastAsia="Times New Roman" w:hAnsi="Tahoma" w:cs="Tahoma"/>
          <w:color w:val="663300"/>
          <w:kern w:val="36"/>
          <w:sz w:val="36"/>
          <w:szCs w:val="36"/>
        </w:rPr>
        <w:t>Противодействие коррупции</w:t>
      </w:r>
    </w:p>
    <w:p w:rsidR="00C40EE0" w:rsidRPr="00C40EE0" w:rsidRDefault="00C40EE0" w:rsidP="00C40EE0">
      <w:pPr>
        <w:numPr>
          <w:ilvl w:val="0"/>
          <w:numId w:val="1"/>
        </w:numPr>
        <w:spacing w:before="75" w:after="75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Федеральный закон от 25.12.2008 273-ФЗ о противодействии коррупции (</w:t>
      </w:r>
      <w:hyperlink r:id="rId5" w:history="1">
        <w:r w:rsidRPr="00C40EE0">
          <w:rPr>
            <w:rFonts w:ascii="Verdana" w:eastAsia="Times New Roman" w:hAnsi="Verdana" w:cs="Times New Roman"/>
            <w:color w:val="993333"/>
            <w:sz w:val="20"/>
            <w:u w:val="single"/>
          </w:rPr>
          <w:t>скачать</w:t>
        </w:r>
      </w:hyperlink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C40EE0" w:rsidRPr="00C40EE0" w:rsidRDefault="00C40EE0" w:rsidP="00C40EE0">
      <w:pPr>
        <w:numPr>
          <w:ilvl w:val="0"/>
          <w:numId w:val="1"/>
        </w:numPr>
        <w:spacing w:before="75" w:after="75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 xml:space="preserve">Приказ о мерах по организации </w:t>
      </w:r>
      <w:proofErr w:type="spellStart"/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антикоррупционной</w:t>
      </w:r>
      <w:proofErr w:type="spellEnd"/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деятельности в сфере образования на </w:t>
      </w:r>
      <w:proofErr w:type="spellStart"/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территоррии</w:t>
      </w:r>
      <w:proofErr w:type="spellEnd"/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 xml:space="preserve"> городского округа город Бор Нижегородской области (</w:t>
      </w:r>
      <w:hyperlink r:id="rId6" w:history="1">
        <w:r w:rsidRPr="00C40EE0">
          <w:rPr>
            <w:rFonts w:ascii="Verdana" w:eastAsia="Times New Roman" w:hAnsi="Verdana" w:cs="Times New Roman"/>
            <w:color w:val="993333"/>
            <w:sz w:val="20"/>
            <w:u w:val="single"/>
          </w:rPr>
          <w:t>скачать</w:t>
        </w:r>
      </w:hyperlink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C40EE0" w:rsidRPr="00C40EE0" w:rsidRDefault="00C40EE0" w:rsidP="00C40EE0">
      <w:pPr>
        <w:numPr>
          <w:ilvl w:val="0"/>
          <w:numId w:val="1"/>
        </w:numPr>
        <w:spacing w:before="75" w:after="75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 xml:space="preserve">Приказ о недопущении незаконных сборов денежных средств с </w:t>
      </w:r>
      <w:proofErr w:type="gramStart"/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родителей</w:t>
      </w:r>
      <w:proofErr w:type="gramEnd"/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 xml:space="preserve"> обучающихся в образовательном учреждении. УНО городского округа город Бор (</w:t>
      </w:r>
      <w:hyperlink r:id="rId7" w:history="1">
        <w:r w:rsidRPr="00C40EE0">
          <w:rPr>
            <w:rFonts w:ascii="Verdana" w:eastAsia="Times New Roman" w:hAnsi="Verdana" w:cs="Times New Roman"/>
            <w:color w:val="993333"/>
            <w:sz w:val="20"/>
            <w:u w:val="single"/>
          </w:rPr>
          <w:t>скачать</w:t>
        </w:r>
      </w:hyperlink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C40EE0" w:rsidRPr="00C40EE0" w:rsidRDefault="00C40EE0" w:rsidP="00C40EE0">
      <w:pPr>
        <w:numPr>
          <w:ilvl w:val="0"/>
          <w:numId w:val="1"/>
        </w:numPr>
        <w:spacing w:before="75" w:after="75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Приказ "Об утверждении Кодекса этики и служебного поведения работников..." (</w:t>
      </w:r>
      <w:hyperlink r:id="rId8" w:history="1">
        <w:r w:rsidRPr="00C40EE0">
          <w:rPr>
            <w:rFonts w:ascii="Verdana" w:eastAsia="Times New Roman" w:hAnsi="Verdana" w:cs="Times New Roman"/>
            <w:color w:val="993333"/>
            <w:sz w:val="20"/>
            <w:u w:val="single"/>
          </w:rPr>
          <w:t>скачать</w:t>
        </w:r>
      </w:hyperlink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C40EE0" w:rsidRPr="00C40EE0" w:rsidRDefault="00C40EE0" w:rsidP="00C40EE0">
      <w:pPr>
        <w:numPr>
          <w:ilvl w:val="0"/>
          <w:numId w:val="1"/>
        </w:numPr>
        <w:spacing w:before="75" w:after="75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Приказ "Об утверждении порядка уведомления работодателя о фактах обращения в целях склонения ... к совершению коррупционных правонарушений" (</w:t>
      </w:r>
      <w:hyperlink r:id="rId9" w:history="1">
        <w:r w:rsidRPr="00C40EE0">
          <w:rPr>
            <w:rFonts w:ascii="Verdana" w:eastAsia="Times New Roman" w:hAnsi="Verdana" w:cs="Times New Roman"/>
            <w:color w:val="993333"/>
            <w:sz w:val="20"/>
            <w:u w:val="single"/>
          </w:rPr>
          <w:t>скачать</w:t>
        </w:r>
      </w:hyperlink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C40EE0" w:rsidRPr="00C40EE0" w:rsidRDefault="00C40EE0" w:rsidP="00C40EE0">
      <w:pPr>
        <w:numPr>
          <w:ilvl w:val="0"/>
          <w:numId w:val="1"/>
        </w:numPr>
        <w:spacing w:before="75" w:after="75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Приказ "Об утверждении перечня должностей, замещение которых связано с коррупционными рисками" (</w:t>
      </w:r>
      <w:hyperlink r:id="rId10" w:history="1">
        <w:r w:rsidRPr="00C40EE0">
          <w:rPr>
            <w:rFonts w:ascii="Verdana" w:eastAsia="Times New Roman" w:hAnsi="Verdana" w:cs="Times New Roman"/>
            <w:color w:val="993333"/>
            <w:sz w:val="20"/>
            <w:u w:val="single"/>
          </w:rPr>
          <w:t>скачать</w:t>
        </w:r>
      </w:hyperlink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C40EE0" w:rsidRPr="00C40EE0" w:rsidRDefault="00C40EE0" w:rsidP="00C40EE0">
      <w:pPr>
        <w:numPr>
          <w:ilvl w:val="0"/>
          <w:numId w:val="1"/>
        </w:numPr>
        <w:spacing w:before="75" w:after="75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Приказ "Об утверждении плана мероприятий по противодействию коррупции... на 2014-2016 годы" (</w:t>
      </w:r>
      <w:hyperlink r:id="rId11" w:history="1">
        <w:r w:rsidRPr="00C40EE0">
          <w:rPr>
            <w:rFonts w:ascii="Verdana" w:eastAsia="Times New Roman" w:hAnsi="Verdana" w:cs="Times New Roman"/>
            <w:color w:val="993333"/>
            <w:sz w:val="20"/>
            <w:u w:val="single"/>
          </w:rPr>
          <w:t>скачать</w:t>
        </w:r>
      </w:hyperlink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C40EE0" w:rsidRPr="00C40EE0" w:rsidRDefault="00C40EE0" w:rsidP="00C40EE0">
      <w:pPr>
        <w:numPr>
          <w:ilvl w:val="0"/>
          <w:numId w:val="1"/>
        </w:numPr>
        <w:spacing w:before="75" w:after="75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Приказ "Об утверждении положения о порядке предотвращения и (или) урегулирования конфликта интересов..." (</w:t>
      </w:r>
      <w:hyperlink r:id="rId12" w:history="1">
        <w:r w:rsidRPr="00C40EE0">
          <w:rPr>
            <w:rFonts w:ascii="Verdana" w:eastAsia="Times New Roman" w:hAnsi="Verdana" w:cs="Times New Roman"/>
            <w:color w:val="993333"/>
            <w:sz w:val="20"/>
            <w:u w:val="single"/>
          </w:rPr>
          <w:t>скачать</w:t>
        </w:r>
      </w:hyperlink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C40EE0" w:rsidRPr="00C40EE0" w:rsidRDefault="00C40EE0" w:rsidP="00C40EE0">
      <w:pPr>
        <w:numPr>
          <w:ilvl w:val="0"/>
          <w:numId w:val="1"/>
        </w:numPr>
        <w:spacing w:before="75" w:after="75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Как противостоять коррупции. Памятка гражданина (</w:t>
      </w:r>
      <w:hyperlink r:id="rId13" w:history="1">
        <w:r w:rsidRPr="00C40EE0">
          <w:rPr>
            <w:rFonts w:ascii="Verdana" w:eastAsia="Times New Roman" w:hAnsi="Verdana" w:cs="Times New Roman"/>
            <w:color w:val="993333"/>
            <w:sz w:val="20"/>
            <w:u w:val="single"/>
          </w:rPr>
          <w:t>скачать</w:t>
        </w:r>
      </w:hyperlink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C40EE0" w:rsidRPr="00C40EE0" w:rsidRDefault="00C40EE0" w:rsidP="00C40EE0">
      <w:pPr>
        <w:numPr>
          <w:ilvl w:val="0"/>
          <w:numId w:val="1"/>
        </w:numPr>
        <w:spacing w:before="75" w:after="75" w:line="240" w:lineRule="auto"/>
        <w:ind w:left="6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Телефоны, по которым можно сообщить о фактах коррупции (</w:t>
      </w:r>
      <w:hyperlink r:id="rId14" w:history="1">
        <w:r w:rsidRPr="00C40EE0">
          <w:rPr>
            <w:rFonts w:ascii="Verdana" w:eastAsia="Times New Roman" w:hAnsi="Verdana" w:cs="Times New Roman"/>
            <w:color w:val="993333"/>
            <w:sz w:val="20"/>
            <w:u w:val="single"/>
          </w:rPr>
          <w:t>скачать</w:t>
        </w:r>
      </w:hyperlink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C40EE0" w:rsidRPr="00C40EE0" w:rsidRDefault="00C40EE0" w:rsidP="00C40EE0">
      <w:pPr>
        <w:spacing w:before="225" w:after="150" w:line="25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О внесении</w:t>
      </w:r>
      <w:r w:rsidRPr="00C40EE0">
        <w:rPr>
          <w:rFonts w:ascii="Verdana" w:eastAsia="Times New Roman" w:hAnsi="Verdana" w:cs="Times New Roman"/>
          <w:color w:val="000000"/>
          <w:sz w:val="20"/>
        </w:rPr>
        <w:t> </w:t>
      </w:r>
      <w:hyperlink r:id="rId15" w:history="1">
        <w:r w:rsidRPr="00C40EE0">
          <w:rPr>
            <w:rFonts w:ascii="Verdana" w:eastAsia="Times New Roman" w:hAnsi="Verdana" w:cs="Times New Roman"/>
            <w:color w:val="993333"/>
            <w:sz w:val="20"/>
            <w:u w:val="single"/>
          </w:rPr>
          <w:t>изменений</w:t>
        </w:r>
      </w:hyperlink>
      <w:r w:rsidRPr="00C40EE0">
        <w:rPr>
          <w:rFonts w:ascii="Verdana" w:eastAsia="Times New Roman" w:hAnsi="Verdana" w:cs="Times New Roman"/>
          <w:color w:val="000000"/>
          <w:sz w:val="20"/>
        </w:rPr>
        <w:t> </w:t>
      </w:r>
      <w:r w:rsidRPr="00C40EE0">
        <w:rPr>
          <w:rFonts w:ascii="Verdana" w:eastAsia="Times New Roman" w:hAnsi="Verdana" w:cs="Times New Roman"/>
          <w:color w:val="000000"/>
          <w:sz w:val="20"/>
          <w:szCs w:val="20"/>
        </w:rPr>
        <w:t>в закон Нижегородской области "О противодействии коррупции в Нижегородской области" от 22 октября 2015 года.</w:t>
      </w:r>
    </w:p>
    <w:p w:rsidR="00952F98" w:rsidRDefault="00952F98"/>
    <w:sectPr w:rsidR="00952F98" w:rsidSect="00A3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C475E"/>
    <w:multiLevelType w:val="multilevel"/>
    <w:tmpl w:val="6692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EE0"/>
    <w:rsid w:val="00871199"/>
    <w:rsid w:val="00952F98"/>
    <w:rsid w:val="00A3084C"/>
    <w:rsid w:val="00C40EE0"/>
    <w:rsid w:val="00E9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4C"/>
  </w:style>
  <w:style w:type="paragraph" w:styleId="1">
    <w:name w:val="heading 1"/>
    <w:basedOn w:val="a"/>
    <w:link w:val="10"/>
    <w:uiPriority w:val="9"/>
    <w:qFormat/>
    <w:rsid w:val="00C40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40E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2-bor.ru/school22/files/1436430762.pdf" TargetMode="External"/><Relationship Id="rId13" Type="http://schemas.openxmlformats.org/officeDocument/2006/relationships/hyperlink" Target="http://school22-bor.ru/school22/files/137572578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22-bor.ru/school22/files/1375726061.pdf" TargetMode="External"/><Relationship Id="rId12" Type="http://schemas.openxmlformats.org/officeDocument/2006/relationships/hyperlink" Target="http://school22-bor.ru/school22/files/143643121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22-bor.ru/school22/files/1375726238.pdf" TargetMode="External"/><Relationship Id="rId11" Type="http://schemas.openxmlformats.org/officeDocument/2006/relationships/hyperlink" Target="http://school22-bor.ru/school22/files/1436431096.pdf" TargetMode="External"/><Relationship Id="rId5" Type="http://schemas.openxmlformats.org/officeDocument/2006/relationships/hyperlink" Target="http://school22-bor.ru/school22/files/1375725712.pdf" TargetMode="External"/><Relationship Id="rId15" Type="http://schemas.openxmlformats.org/officeDocument/2006/relationships/hyperlink" Target="http://school22-bor.ru/school22/files/1448894922.pdf" TargetMode="External"/><Relationship Id="rId10" Type="http://schemas.openxmlformats.org/officeDocument/2006/relationships/hyperlink" Target="http://school22-bor.ru/school22/files/143643099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22-bor.ru/school22/files/1436430919.pdf" TargetMode="External"/><Relationship Id="rId14" Type="http://schemas.openxmlformats.org/officeDocument/2006/relationships/hyperlink" Target="http://school22-bor.ru/school22/files/143643057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juravleva.2016@yandex.ru</cp:lastModifiedBy>
  <cp:revision>2</cp:revision>
  <dcterms:created xsi:type="dcterms:W3CDTF">2018-12-18T07:12:00Z</dcterms:created>
  <dcterms:modified xsi:type="dcterms:W3CDTF">2018-12-18T07:12:00Z</dcterms:modified>
</cp:coreProperties>
</file>