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3" w:rsidRPr="00A363D6" w:rsidRDefault="00D33EC3" w:rsidP="008D18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3D6">
        <w:rPr>
          <w:rFonts w:ascii="Times New Roman" w:hAnsi="Times New Roman" w:cs="Times New Roman"/>
          <w:b/>
          <w:sz w:val="36"/>
          <w:szCs w:val="36"/>
        </w:rPr>
        <w:t>План реализации Программы информатизации</w:t>
      </w:r>
    </w:p>
    <w:tbl>
      <w:tblPr>
        <w:tblStyle w:val="a3"/>
        <w:tblW w:w="15877" w:type="dxa"/>
        <w:tblInd w:w="-601" w:type="dxa"/>
        <w:tblLook w:val="04A0"/>
      </w:tblPr>
      <w:tblGrid>
        <w:gridCol w:w="900"/>
        <w:gridCol w:w="5120"/>
        <w:gridCol w:w="2531"/>
        <w:gridCol w:w="2389"/>
        <w:gridCol w:w="1696"/>
        <w:gridCol w:w="3241"/>
      </w:tblGrid>
      <w:tr w:rsidR="00335211" w:rsidTr="008D18EB">
        <w:tc>
          <w:tcPr>
            <w:tcW w:w="900" w:type="dxa"/>
          </w:tcPr>
          <w:p w:rsidR="00A363D6" w:rsidRDefault="00A363D6" w:rsidP="00D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0" w:type="dxa"/>
          </w:tcPr>
          <w:p w:rsidR="00A363D6" w:rsidRDefault="00A363D6" w:rsidP="00D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31" w:type="dxa"/>
          </w:tcPr>
          <w:p w:rsidR="00A363D6" w:rsidRDefault="00A363D6" w:rsidP="00D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389" w:type="dxa"/>
          </w:tcPr>
          <w:p w:rsidR="00A363D6" w:rsidRDefault="00A363D6" w:rsidP="00D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696" w:type="dxa"/>
          </w:tcPr>
          <w:p w:rsidR="00A363D6" w:rsidRDefault="00A363D6" w:rsidP="00D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41" w:type="dxa"/>
          </w:tcPr>
          <w:p w:rsidR="00A363D6" w:rsidRDefault="00A363D6" w:rsidP="00D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B0539" w:rsidRPr="00A363D6" w:rsidTr="008D18EB">
        <w:tc>
          <w:tcPr>
            <w:tcW w:w="90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Определение инициативной группы учителей, участвующих во внедрении ИКТ в учебный процесс.</w:t>
            </w:r>
          </w:p>
        </w:tc>
        <w:tc>
          <w:tcPr>
            <w:tcW w:w="2531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Зам. директора, руководители МО</w:t>
            </w:r>
          </w:p>
        </w:tc>
        <w:tc>
          <w:tcPr>
            <w:tcW w:w="2389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Члены коллектива, владеющие ИКТ</w:t>
            </w:r>
          </w:p>
        </w:tc>
        <w:tc>
          <w:tcPr>
            <w:tcW w:w="1696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Творческие отчеты, мастер-классы</w:t>
            </w:r>
          </w:p>
        </w:tc>
      </w:tr>
      <w:tr w:rsidR="008B0539" w:rsidRPr="00A363D6" w:rsidTr="008D18EB">
        <w:tc>
          <w:tcPr>
            <w:tcW w:w="90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ресурсов </w:t>
            </w:r>
            <w:proofErr w:type="spellStart"/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A363D6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предметам.</w:t>
            </w:r>
          </w:p>
        </w:tc>
        <w:tc>
          <w:tcPr>
            <w:tcW w:w="2531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B71FA0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информатизации</w:t>
            </w: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2389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96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программами</w:t>
            </w:r>
          </w:p>
        </w:tc>
      </w:tr>
      <w:tr w:rsidR="008B0539" w:rsidRPr="00A363D6" w:rsidTr="008D18EB">
        <w:tc>
          <w:tcPr>
            <w:tcW w:w="90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предметных кабинетов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оборудованием.</w:t>
            </w:r>
          </w:p>
        </w:tc>
        <w:tc>
          <w:tcPr>
            <w:tcW w:w="253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  <w:tc>
          <w:tcPr>
            <w:tcW w:w="2389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Бюджетные и внебюджетные средства.</w:t>
            </w:r>
          </w:p>
        </w:tc>
        <w:tc>
          <w:tcPr>
            <w:tcW w:w="1696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1 компьютер — не более чем на 15 учеников; большинство учебных кабинетов </w:t>
            </w:r>
            <w:proofErr w:type="gram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оснащены</w:t>
            </w:r>
            <w:proofErr w:type="gram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компьютерами;</w:t>
            </w:r>
          </w:p>
        </w:tc>
      </w:tr>
      <w:tr w:rsidR="008B0539" w:rsidRPr="00A363D6" w:rsidTr="008D18EB">
        <w:trPr>
          <w:trHeight w:val="2525"/>
        </w:trPr>
        <w:tc>
          <w:tcPr>
            <w:tcW w:w="90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:rsidR="007E6B4B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учебных заданий, выполняемых с активным использованием ИКТ (методик и примеров): съемка видеофильмов, разработка программных продуктов, выпуск школьного журнала, подготовка выпускных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альбомов, проведение </w:t>
            </w:r>
            <w:r w:rsidR="008D18E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наблюдений </w:t>
            </w:r>
          </w:p>
        </w:tc>
        <w:tc>
          <w:tcPr>
            <w:tcW w:w="2531" w:type="dxa"/>
          </w:tcPr>
          <w:p w:rsidR="008B0539" w:rsidRPr="008B0539" w:rsidRDefault="008B0539" w:rsidP="008B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МО, руководители кружков, классные руководители </w:t>
            </w:r>
          </w:p>
          <w:p w:rsidR="00A363D6" w:rsidRPr="00A363D6" w:rsidRDefault="008B0539" w:rsidP="008B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89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Члены коллектива, владеющие ИКТ</w:t>
            </w:r>
          </w:p>
        </w:tc>
        <w:tc>
          <w:tcPr>
            <w:tcW w:w="1696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Выполнение подобных заданий 1–3 раза в год не менее чем 30% учеников старшей школы и не менее 10 – 15% -средней школы</w:t>
            </w:r>
          </w:p>
        </w:tc>
      </w:tr>
      <w:tr w:rsidR="008B0539" w:rsidRPr="00A363D6" w:rsidTr="008D18EB">
        <w:trPr>
          <w:trHeight w:val="1036"/>
        </w:trPr>
        <w:tc>
          <w:tcPr>
            <w:tcW w:w="900" w:type="dxa"/>
          </w:tcPr>
          <w:p w:rsidR="00A363D6" w:rsidRPr="00CB7194" w:rsidRDefault="00A363D6" w:rsidP="00D33E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Отслеживание результатов работы на каждом этапе.</w:t>
            </w:r>
          </w:p>
        </w:tc>
        <w:tc>
          <w:tcPr>
            <w:tcW w:w="253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Зам. директора по информатизации</w:t>
            </w:r>
          </w:p>
        </w:tc>
        <w:tc>
          <w:tcPr>
            <w:tcW w:w="2389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коллектив учащихся</w:t>
            </w:r>
          </w:p>
        </w:tc>
        <w:tc>
          <w:tcPr>
            <w:tcW w:w="1696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24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B0539">
              <w:rPr>
                <w:rFonts w:ascii="Times New Roman" w:hAnsi="Times New Roman" w:cs="Times New Roman"/>
                <w:sz w:val="28"/>
                <w:szCs w:val="28"/>
              </w:rPr>
              <w:t xml:space="preserve"> и ЗУН</w:t>
            </w:r>
          </w:p>
        </w:tc>
      </w:tr>
      <w:tr w:rsidR="008B0539" w:rsidRPr="00A363D6" w:rsidTr="008D18EB">
        <w:tc>
          <w:tcPr>
            <w:tcW w:w="90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20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Открытые уроки с использованием ИКТ.</w:t>
            </w:r>
          </w:p>
        </w:tc>
        <w:tc>
          <w:tcPr>
            <w:tcW w:w="253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Зам. директора, учителя-предметники</w:t>
            </w:r>
          </w:p>
        </w:tc>
        <w:tc>
          <w:tcPr>
            <w:tcW w:w="2389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коллектив учащихся</w:t>
            </w:r>
          </w:p>
        </w:tc>
        <w:tc>
          <w:tcPr>
            <w:tcW w:w="1696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4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8B0539" w:rsidRPr="00A363D6" w:rsidTr="008D18EB">
        <w:tc>
          <w:tcPr>
            <w:tcW w:w="900" w:type="dxa"/>
          </w:tcPr>
          <w:p w:rsidR="00A363D6" w:rsidRPr="00A363D6" w:rsidRDefault="00A363D6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Семинары для учителей школы с целью ознакомления с методикой работы по использованию ИКТ.</w:t>
            </w:r>
          </w:p>
        </w:tc>
        <w:tc>
          <w:tcPr>
            <w:tcW w:w="253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Зам. директора по информатизации, учителя-предметники</w:t>
            </w:r>
          </w:p>
        </w:tc>
        <w:tc>
          <w:tcPr>
            <w:tcW w:w="2389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696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41" w:type="dxa"/>
          </w:tcPr>
          <w:p w:rsidR="00A363D6" w:rsidRPr="00A363D6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Методический бюллетень</w:t>
            </w:r>
          </w:p>
        </w:tc>
      </w:tr>
      <w:tr w:rsidR="008B0539" w:rsidRPr="00A363D6" w:rsidTr="008D18EB">
        <w:tc>
          <w:tcPr>
            <w:tcW w:w="900" w:type="dxa"/>
          </w:tcPr>
          <w:p w:rsidR="008B0539" w:rsidRDefault="008B0539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:rsidR="008B0539" w:rsidRPr="008B0539" w:rsidRDefault="008B0539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39"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компьютерных технологий в работе социально-психологической службы (опрос, анкетирование, тестирование, профориентация, выработк</w:t>
            </w:r>
            <w:r w:rsidR="00CB7194">
              <w:rPr>
                <w:rFonts w:ascii="Times New Roman" w:hAnsi="Times New Roman" w:cs="Times New Roman"/>
                <w:sz w:val="28"/>
                <w:szCs w:val="28"/>
              </w:rPr>
              <w:t>а индивидуальных рекомендаций).</w:t>
            </w:r>
          </w:p>
        </w:tc>
        <w:tc>
          <w:tcPr>
            <w:tcW w:w="2531" w:type="dxa"/>
          </w:tcPr>
          <w:p w:rsidR="008B0539" w:rsidRPr="008B0539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</w:t>
            </w:r>
          </w:p>
        </w:tc>
        <w:tc>
          <w:tcPr>
            <w:tcW w:w="2389" w:type="dxa"/>
          </w:tcPr>
          <w:p w:rsidR="00CB7194" w:rsidRPr="00CB7194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учащихся, дети «группы риска» </w:t>
            </w:r>
          </w:p>
          <w:p w:rsidR="008B0539" w:rsidRPr="008B0539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6" w:type="dxa"/>
          </w:tcPr>
          <w:p w:rsidR="008B0539" w:rsidRPr="008B0539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1" w:type="dxa"/>
          </w:tcPr>
          <w:p w:rsidR="008B0539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</w:t>
            </w:r>
          </w:p>
          <w:p w:rsid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94" w:rsidRPr="008B0539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94" w:rsidRPr="00A363D6" w:rsidTr="008D18EB">
        <w:tc>
          <w:tcPr>
            <w:tcW w:w="900" w:type="dxa"/>
          </w:tcPr>
          <w:p w:rsid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:rsidR="00CB7194" w:rsidRPr="008B0539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Подготовка к компьютерному тестированию.</w:t>
            </w:r>
          </w:p>
        </w:tc>
        <w:tc>
          <w:tcPr>
            <w:tcW w:w="2531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Зам. директора, руководители МО</w:t>
            </w:r>
          </w:p>
        </w:tc>
        <w:tc>
          <w:tcPr>
            <w:tcW w:w="2389" w:type="dxa"/>
          </w:tcPr>
          <w:p w:rsidR="00CB7194" w:rsidRPr="00CB7194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Коллектив учащихся</w:t>
            </w:r>
          </w:p>
        </w:tc>
        <w:tc>
          <w:tcPr>
            <w:tcW w:w="1696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1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 учащихся</w:t>
            </w:r>
          </w:p>
        </w:tc>
      </w:tr>
      <w:tr w:rsidR="00CB7194" w:rsidRPr="00A363D6" w:rsidTr="008D18EB">
        <w:tc>
          <w:tcPr>
            <w:tcW w:w="900" w:type="dxa"/>
          </w:tcPr>
          <w:p w:rsid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:rsidR="00CB7194" w:rsidRPr="008B0539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компьютерной графике, Web-дизайну, фото-видео и Web-технологиям при подготовке материалов для школьного сайта.</w:t>
            </w:r>
          </w:p>
        </w:tc>
        <w:tc>
          <w:tcPr>
            <w:tcW w:w="2531" w:type="dxa"/>
          </w:tcPr>
          <w:p w:rsidR="00CB7194" w:rsidRPr="00CB7194" w:rsidRDefault="007E6B4B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информатизации</w:t>
            </w:r>
            <w:r w:rsidR="00CB7194" w:rsidRPr="00CB719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кружков </w:t>
            </w:r>
          </w:p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CB7194" w:rsidRPr="00CB7194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Коллектив учащихся</w:t>
            </w:r>
          </w:p>
        </w:tc>
        <w:tc>
          <w:tcPr>
            <w:tcW w:w="1696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41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Творческие отчеты и презентации</w:t>
            </w:r>
          </w:p>
        </w:tc>
      </w:tr>
      <w:tr w:rsidR="00CB7194" w:rsidRPr="00A363D6" w:rsidTr="008D18EB">
        <w:tc>
          <w:tcPr>
            <w:tcW w:w="900" w:type="dxa"/>
          </w:tcPr>
          <w:p w:rsid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0" w:type="dxa"/>
          </w:tcPr>
          <w:p w:rsidR="00CB7194" w:rsidRPr="008B0539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Использование ИКТ для организации досуга учащихся (просмотр клипов, презентаций, музыкальное сопровождение мероприятий).</w:t>
            </w:r>
          </w:p>
        </w:tc>
        <w:tc>
          <w:tcPr>
            <w:tcW w:w="2531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2389" w:type="dxa"/>
          </w:tcPr>
          <w:p w:rsidR="00CB7194" w:rsidRPr="00CB7194" w:rsidRDefault="00CB7194" w:rsidP="00CB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Коллектив учащихся</w:t>
            </w:r>
          </w:p>
        </w:tc>
        <w:tc>
          <w:tcPr>
            <w:tcW w:w="1696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41" w:type="dxa"/>
          </w:tcPr>
          <w:p w:rsidR="00CB7194" w:rsidRPr="00CB7194" w:rsidRDefault="00CB7194" w:rsidP="00D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94">
              <w:rPr>
                <w:rFonts w:ascii="Times New Roman" w:hAnsi="Times New Roman" w:cs="Times New Roman"/>
                <w:sz w:val="28"/>
                <w:szCs w:val="28"/>
              </w:rPr>
              <w:t>Творческие отчеты и презентации</w:t>
            </w:r>
          </w:p>
        </w:tc>
      </w:tr>
    </w:tbl>
    <w:p w:rsidR="008D18EB" w:rsidRDefault="008D18EB" w:rsidP="008D18E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18EB" w:rsidRDefault="008D18EB" w:rsidP="008D18E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F80" w:rsidRPr="008D18EB" w:rsidRDefault="00D33EC3" w:rsidP="008D18EB">
      <w:pPr>
        <w:jc w:val="center"/>
        <w:rPr>
          <w:rFonts w:ascii="Times New Roman" w:hAnsi="Times New Roman" w:cs="Times New Roman"/>
          <w:sz w:val="36"/>
          <w:szCs w:val="36"/>
        </w:rPr>
      </w:pPr>
      <w:r w:rsidRPr="008D18EB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p w:rsidR="005C5511" w:rsidRPr="008D18EB" w:rsidRDefault="00D33EC3" w:rsidP="00B86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18EB">
        <w:rPr>
          <w:rFonts w:ascii="Times New Roman" w:hAnsi="Times New Roman" w:cs="Times New Roman"/>
          <w:b/>
          <w:sz w:val="36"/>
          <w:szCs w:val="36"/>
        </w:rPr>
        <w:t>мероприятий по реализации Программы информатизаци</w:t>
      </w:r>
      <w:r w:rsidR="005C5511" w:rsidRPr="008D18EB">
        <w:rPr>
          <w:rFonts w:ascii="Times New Roman" w:hAnsi="Times New Roman" w:cs="Times New Roman"/>
          <w:b/>
          <w:sz w:val="36"/>
          <w:szCs w:val="36"/>
        </w:rPr>
        <w:t xml:space="preserve">и </w:t>
      </w:r>
    </w:p>
    <w:p w:rsidR="00D33EC3" w:rsidRPr="005C5511" w:rsidRDefault="00B86F80" w:rsidP="00B86F80">
      <w:pPr>
        <w:jc w:val="center"/>
        <w:rPr>
          <w:rFonts w:ascii="Times New Roman" w:hAnsi="Times New Roman" w:cs="Times New Roman"/>
          <w:sz w:val="36"/>
          <w:szCs w:val="36"/>
        </w:rPr>
      </w:pPr>
      <w:r w:rsidRPr="008D18EB">
        <w:rPr>
          <w:rFonts w:ascii="Times New Roman" w:hAnsi="Times New Roman" w:cs="Times New Roman"/>
          <w:b/>
          <w:sz w:val="36"/>
          <w:szCs w:val="36"/>
        </w:rPr>
        <w:t>МБОУ «СОШ№10»  на 2012–2014</w:t>
      </w:r>
      <w:r w:rsidR="00D33EC3" w:rsidRPr="008D18EB">
        <w:rPr>
          <w:rFonts w:ascii="Times New Roman" w:hAnsi="Times New Roman" w:cs="Times New Roman"/>
          <w:b/>
          <w:sz w:val="36"/>
          <w:szCs w:val="36"/>
        </w:rPr>
        <w:t xml:space="preserve"> учебный го</w:t>
      </w:r>
      <w:r w:rsidR="00D33EC3" w:rsidRPr="005C5511">
        <w:rPr>
          <w:rFonts w:ascii="Times New Roman" w:hAnsi="Times New Roman" w:cs="Times New Roman"/>
          <w:b/>
          <w:sz w:val="36"/>
          <w:szCs w:val="36"/>
        </w:rPr>
        <w:t>д</w:t>
      </w:r>
    </w:p>
    <w:tbl>
      <w:tblPr>
        <w:tblStyle w:val="a3"/>
        <w:tblW w:w="14981" w:type="dxa"/>
        <w:tblLook w:val="04A0"/>
      </w:tblPr>
      <w:tblGrid>
        <w:gridCol w:w="8152"/>
        <w:gridCol w:w="2298"/>
        <w:gridCol w:w="4531"/>
      </w:tblGrid>
      <w:tr w:rsidR="00B86F80" w:rsidTr="00FD6AEB">
        <w:trPr>
          <w:trHeight w:val="157"/>
        </w:trPr>
        <w:tc>
          <w:tcPr>
            <w:tcW w:w="8152" w:type="dxa"/>
          </w:tcPr>
          <w:p w:rsidR="00B86F80" w:rsidRPr="00765CEE" w:rsidRDefault="00765CEE" w:rsidP="0076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298" w:type="dxa"/>
          </w:tcPr>
          <w:p w:rsidR="00B86F80" w:rsidRPr="00765CEE" w:rsidRDefault="00765CEE" w:rsidP="0076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1" w:type="dxa"/>
          </w:tcPr>
          <w:p w:rsidR="00B86F80" w:rsidRPr="00765CEE" w:rsidRDefault="00765CEE" w:rsidP="0076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65CEE" w:rsidTr="00FD6AEB">
        <w:trPr>
          <w:trHeight w:val="157"/>
        </w:trPr>
        <w:tc>
          <w:tcPr>
            <w:tcW w:w="14981" w:type="dxa"/>
            <w:gridSpan w:val="3"/>
          </w:tcPr>
          <w:p w:rsidR="00765CEE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1. Нормативно-правовое обеспечение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1.1. Исполнение нормативно-правовых актов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ерального, краевого и местного</w:t>
            </w: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 уровней.</w:t>
            </w:r>
          </w:p>
        </w:tc>
        <w:tc>
          <w:tcPr>
            <w:tcW w:w="2298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531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педагогические работники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1.2. Разработка и исполнение локальных актов образовательного учреждения</w:t>
            </w:r>
          </w:p>
        </w:tc>
        <w:tc>
          <w:tcPr>
            <w:tcW w:w="2298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1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педагогические работники</w:t>
            </w:r>
          </w:p>
        </w:tc>
      </w:tr>
      <w:tr w:rsidR="00765CEE" w:rsidTr="00FD6AEB">
        <w:trPr>
          <w:trHeight w:val="157"/>
        </w:trPr>
        <w:tc>
          <w:tcPr>
            <w:tcW w:w="14981" w:type="dxa"/>
            <w:gridSpan w:val="3"/>
          </w:tcPr>
          <w:p w:rsidR="00765CEE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2. Развитие материально-технической базы учреждения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2.1. Обновление оборудования компьютерного класса (</w:t>
            </w:r>
            <w:proofErr w:type="spell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. 2).</w:t>
            </w:r>
          </w:p>
        </w:tc>
        <w:tc>
          <w:tcPr>
            <w:tcW w:w="2298" w:type="dxa"/>
          </w:tcPr>
          <w:p w:rsidR="00B86F80" w:rsidRDefault="00B86F80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. Развитие локальных вычислительных сетей в школе</w:t>
            </w:r>
          </w:p>
        </w:tc>
        <w:tc>
          <w:tcPr>
            <w:tcW w:w="2298" w:type="dxa"/>
          </w:tcPr>
          <w:p w:rsidR="00B86F80" w:rsidRDefault="00B86F80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. Пополнение ресурсов </w:t>
            </w:r>
            <w:proofErr w:type="gram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1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65CEE" w:rsidTr="00FD6AEB">
        <w:trPr>
          <w:trHeight w:val="157"/>
        </w:trPr>
        <w:tc>
          <w:tcPr>
            <w:tcW w:w="14981" w:type="dxa"/>
            <w:gridSpan w:val="3"/>
          </w:tcPr>
          <w:p w:rsidR="00765CEE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3. Разработка и внедрение информационных ресурсов и систем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3.1. Обновление материалов школьного сайта</w:t>
            </w:r>
          </w:p>
        </w:tc>
        <w:tc>
          <w:tcPr>
            <w:tcW w:w="2298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4531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. по информатизации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765CEE" w:rsidRPr="00765CEE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3.2. Подготовка </w:t>
            </w:r>
            <w:proofErr w:type="gram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фото-видео материалов</w:t>
            </w:r>
            <w:proofErr w:type="gram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</w:t>
            </w:r>
            <w:proofErr w:type="spellStart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765CE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участия педагогов и учащихся во внешкольных мероприятиях. </w:t>
            </w:r>
          </w:p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B86F80" w:rsidRDefault="00765CEE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B86F80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3.3. Формирование материалов для внедрения И</w:t>
            </w:r>
            <w:proofErr w:type="gramStart"/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еподавание предметов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учащиеся</w:t>
            </w:r>
          </w:p>
        </w:tc>
      </w:tr>
      <w:tr w:rsidR="005C5511" w:rsidTr="00FD6AEB">
        <w:trPr>
          <w:trHeight w:val="157"/>
        </w:trPr>
        <w:tc>
          <w:tcPr>
            <w:tcW w:w="14981" w:type="dxa"/>
            <w:gridSpan w:val="3"/>
          </w:tcPr>
          <w:p w:rsidR="005C5511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 Применение информационных технологий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4.1. Автоматизация управленческой деятельности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157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4.2. Автоматизация работы социально-психологической службы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360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 Автоматизация работы методической службы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343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4.4. Автоматизация работы библиотеки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343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4.5. Ведение компьютерного мониторинга качества образования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F80" w:rsidTr="00FD6AEB">
        <w:trPr>
          <w:trHeight w:val="687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4.6. Применение информационных технологий в преподавании общеобразовательных предметов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86F80" w:rsidTr="00FD6AEB">
        <w:trPr>
          <w:trHeight w:val="703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4.7. Применение информационных технологий в организации воспитательной работы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C5511" w:rsidTr="00FD6AEB">
        <w:trPr>
          <w:trHeight w:val="343"/>
        </w:trPr>
        <w:tc>
          <w:tcPr>
            <w:tcW w:w="14981" w:type="dxa"/>
            <w:gridSpan w:val="3"/>
          </w:tcPr>
          <w:p w:rsidR="005C5511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5. Кадровое обеспечение</w:t>
            </w:r>
          </w:p>
        </w:tc>
      </w:tr>
      <w:tr w:rsidR="00B86F80" w:rsidTr="00FD6AEB">
        <w:trPr>
          <w:trHeight w:val="1406"/>
        </w:trPr>
        <w:tc>
          <w:tcPr>
            <w:tcW w:w="8152" w:type="dxa"/>
          </w:tcPr>
          <w:p w:rsidR="005C5511" w:rsidRPr="005C5511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 xml:space="preserve">5.1. Анкетирование педагогических кадров школы и диагностика уровня готовности </w:t>
            </w:r>
            <w:proofErr w:type="spellStart"/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8D18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к внедрению информационных технологий в УВП </w:t>
            </w:r>
          </w:p>
          <w:p w:rsidR="00B86F80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4531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. по информатизации</w:t>
            </w:r>
          </w:p>
        </w:tc>
      </w:tr>
      <w:tr w:rsidR="00B86F80" w:rsidTr="00FD6AEB">
        <w:trPr>
          <w:trHeight w:val="1046"/>
        </w:trPr>
        <w:tc>
          <w:tcPr>
            <w:tcW w:w="8152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5.2. Повышение уровня компьютерной грамотности педагогических кадров школы через курсовую подготовку в школе</w:t>
            </w:r>
          </w:p>
        </w:tc>
        <w:tc>
          <w:tcPr>
            <w:tcW w:w="2298" w:type="dxa"/>
          </w:tcPr>
          <w:p w:rsidR="00B86F80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B86F80" w:rsidRDefault="008D18EB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bookmarkStart w:id="0" w:name="_GoBack"/>
            <w:bookmarkEnd w:id="0"/>
            <w:r w:rsidR="005C5511" w:rsidRPr="005C551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5C5511" w:rsidTr="00FD6AEB">
        <w:trPr>
          <w:trHeight w:val="687"/>
        </w:trPr>
        <w:tc>
          <w:tcPr>
            <w:tcW w:w="8152" w:type="dxa"/>
          </w:tcPr>
          <w:p w:rsidR="005C5511" w:rsidRPr="005C5511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5.3. Организация обучения всех педагогических работников школы основам использования информационных технологий</w:t>
            </w:r>
          </w:p>
        </w:tc>
        <w:tc>
          <w:tcPr>
            <w:tcW w:w="2298" w:type="dxa"/>
          </w:tcPr>
          <w:p w:rsidR="005C5511" w:rsidRPr="005C5511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1" w:type="dxa"/>
          </w:tcPr>
          <w:p w:rsidR="005C5511" w:rsidRPr="005C5511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11" w:rsidTr="00FD6AEB">
        <w:trPr>
          <w:trHeight w:val="1765"/>
        </w:trPr>
        <w:tc>
          <w:tcPr>
            <w:tcW w:w="8152" w:type="dxa"/>
          </w:tcPr>
          <w:p w:rsidR="005C5511" w:rsidRPr="005C5511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 xml:space="preserve">5.4. Организация посещения систематических курсов повышения квалификации по использованию информационных технологий в профессиональной деятельности для всех категорий работников системы образования </w:t>
            </w:r>
          </w:p>
          <w:p w:rsidR="005C5511" w:rsidRPr="005C5511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5C5511" w:rsidRPr="005C5511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5C5511" w:rsidRPr="005C5511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5511" w:rsidRPr="005C5511" w:rsidRDefault="005C5511" w:rsidP="005C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5C5511" w:rsidRPr="005C5511" w:rsidRDefault="005C5511" w:rsidP="0076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EC3" w:rsidRPr="00A363D6" w:rsidRDefault="00D33EC3" w:rsidP="005C5511">
      <w:pPr>
        <w:rPr>
          <w:rFonts w:ascii="Times New Roman" w:hAnsi="Times New Roman" w:cs="Times New Roman"/>
          <w:sz w:val="28"/>
          <w:szCs w:val="28"/>
        </w:rPr>
      </w:pPr>
      <w:r w:rsidRPr="00A363D6">
        <w:rPr>
          <w:rFonts w:ascii="Times New Roman" w:hAnsi="Times New Roman" w:cs="Times New Roman"/>
          <w:sz w:val="28"/>
          <w:szCs w:val="28"/>
        </w:rPr>
        <w:tab/>
      </w:r>
    </w:p>
    <w:p w:rsidR="00D33EC3" w:rsidRPr="00A363D6" w:rsidRDefault="00D33EC3" w:rsidP="00D33EC3">
      <w:pPr>
        <w:rPr>
          <w:rFonts w:ascii="Times New Roman" w:hAnsi="Times New Roman" w:cs="Times New Roman"/>
          <w:sz w:val="28"/>
          <w:szCs w:val="28"/>
        </w:rPr>
      </w:pPr>
      <w:r w:rsidRPr="00A363D6">
        <w:rPr>
          <w:rFonts w:ascii="Times New Roman" w:hAnsi="Times New Roman" w:cs="Times New Roman"/>
          <w:sz w:val="28"/>
          <w:szCs w:val="28"/>
        </w:rPr>
        <w:tab/>
      </w:r>
    </w:p>
    <w:p w:rsidR="00D33EC3" w:rsidRPr="00A363D6" w:rsidRDefault="00D33EC3" w:rsidP="00D33EC3">
      <w:pPr>
        <w:rPr>
          <w:rFonts w:ascii="Times New Roman" w:hAnsi="Times New Roman" w:cs="Times New Roman"/>
          <w:sz w:val="28"/>
          <w:szCs w:val="28"/>
        </w:rPr>
      </w:pPr>
    </w:p>
    <w:p w:rsidR="00D33EC3" w:rsidRPr="00A363D6" w:rsidRDefault="00D33EC3" w:rsidP="00D33EC3">
      <w:pPr>
        <w:rPr>
          <w:rFonts w:ascii="Times New Roman" w:hAnsi="Times New Roman" w:cs="Times New Roman"/>
          <w:sz w:val="28"/>
          <w:szCs w:val="28"/>
        </w:rPr>
      </w:pPr>
    </w:p>
    <w:p w:rsidR="00D33EC3" w:rsidRPr="00A363D6" w:rsidRDefault="00D33EC3" w:rsidP="00D33EC3">
      <w:pPr>
        <w:rPr>
          <w:rFonts w:ascii="Times New Roman" w:hAnsi="Times New Roman" w:cs="Times New Roman"/>
          <w:sz w:val="28"/>
          <w:szCs w:val="28"/>
        </w:rPr>
      </w:pPr>
    </w:p>
    <w:p w:rsidR="002A670C" w:rsidRPr="00A363D6" w:rsidRDefault="002A670C" w:rsidP="00D33EC3">
      <w:pPr>
        <w:rPr>
          <w:rFonts w:ascii="Times New Roman" w:hAnsi="Times New Roman" w:cs="Times New Roman"/>
          <w:sz w:val="28"/>
          <w:szCs w:val="28"/>
        </w:rPr>
      </w:pPr>
    </w:p>
    <w:sectPr w:rsidR="002A670C" w:rsidRPr="00A363D6" w:rsidSect="00CB7194">
      <w:headerReference w:type="default" r:id="rId6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99" w:rsidRDefault="00EA2D99" w:rsidP="00CB7194">
      <w:pPr>
        <w:spacing w:after="0" w:line="240" w:lineRule="auto"/>
      </w:pPr>
      <w:r>
        <w:separator/>
      </w:r>
    </w:p>
  </w:endnote>
  <w:endnote w:type="continuationSeparator" w:id="1">
    <w:p w:rsidR="00EA2D99" w:rsidRDefault="00EA2D99" w:rsidP="00CB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99" w:rsidRDefault="00EA2D99" w:rsidP="00CB7194">
      <w:pPr>
        <w:spacing w:after="0" w:line="240" w:lineRule="auto"/>
      </w:pPr>
      <w:r>
        <w:separator/>
      </w:r>
    </w:p>
  </w:footnote>
  <w:footnote w:type="continuationSeparator" w:id="1">
    <w:p w:rsidR="00EA2D99" w:rsidRDefault="00EA2D99" w:rsidP="00CB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94" w:rsidRDefault="00CB7194">
    <w:pPr>
      <w:pStyle w:val="a4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E97"/>
    <w:rsid w:val="000731B2"/>
    <w:rsid w:val="002A670C"/>
    <w:rsid w:val="00335211"/>
    <w:rsid w:val="005C5511"/>
    <w:rsid w:val="00703E97"/>
    <w:rsid w:val="00765CEE"/>
    <w:rsid w:val="007E6B4B"/>
    <w:rsid w:val="008B0539"/>
    <w:rsid w:val="008D18EB"/>
    <w:rsid w:val="009B5C2D"/>
    <w:rsid w:val="00A363D6"/>
    <w:rsid w:val="00A56486"/>
    <w:rsid w:val="00B71FA0"/>
    <w:rsid w:val="00B86F80"/>
    <w:rsid w:val="00CB7194"/>
    <w:rsid w:val="00D33EC3"/>
    <w:rsid w:val="00EA2D99"/>
    <w:rsid w:val="00FD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194"/>
  </w:style>
  <w:style w:type="paragraph" w:styleId="a6">
    <w:name w:val="footer"/>
    <w:basedOn w:val="a"/>
    <w:link w:val="a7"/>
    <w:uiPriority w:val="99"/>
    <w:unhideWhenUsed/>
    <w:rsid w:val="00CB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194"/>
  </w:style>
  <w:style w:type="paragraph" w:styleId="a6">
    <w:name w:val="footer"/>
    <w:basedOn w:val="a"/>
    <w:link w:val="a7"/>
    <w:uiPriority w:val="99"/>
    <w:unhideWhenUsed/>
    <w:rsid w:val="00CB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</cp:lastModifiedBy>
  <cp:revision>11</cp:revision>
  <cp:lastPrinted>2012-03-20T20:20:00Z</cp:lastPrinted>
  <dcterms:created xsi:type="dcterms:W3CDTF">2012-03-20T07:15:00Z</dcterms:created>
  <dcterms:modified xsi:type="dcterms:W3CDTF">2012-04-05T12:06:00Z</dcterms:modified>
</cp:coreProperties>
</file>